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DE84" w14:textId="77777777" w:rsidR="00153314" w:rsidRPr="00831E3F"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DD0423F" w14:textId="77777777" w:rsidR="00256C08" w:rsidRDefault="00256C08" w:rsidP="00CE07E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8A51FC" w14:textId="77777777"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4C0442">
            <w:rPr>
              <w:rFonts w:cstheme="minorHAnsi"/>
              <w:b/>
              <w:bCs/>
              <w:sz w:val="24"/>
              <w:szCs w:val="24"/>
            </w:rPr>
            <w:t>,</w:t>
          </w:r>
        </w:p>
        <w:p w14:paraId="7A782E59" w14:textId="77777777" w:rsidR="00CC08A0" w:rsidRPr="009A408F" w:rsidRDefault="004C0442" w:rsidP="00CE07EB">
          <w:pPr>
            <w:spacing w:after="120" w:line="20" w:lineRule="atLeast"/>
            <w:contextualSpacing/>
            <w:jc w:val="center"/>
            <w:rPr>
              <w:rFonts w:cstheme="minorHAnsi"/>
              <w:b/>
              <w:iCs/>
              <w:sz w:val="24"/>
              <w:szCs w:val="24"/>
            </w:rPr>
          </w:pPr>
          <w:r>
            <w:rPr>
              <w:rFonts w:cstheme="minorHAnsi"/>
              <w:b/>
              <w:iCs/>
              <w:sz w:val="24"/>
              <w:szCs w:val="24"/>
            </w:rPr>
            <w:t>juridinio asmens</w:t>
          </w:r>
          <w:r w:rsidR="00F00008" w:rsidRPr="009A408F">
            <w:rPr>
              <w:rFonts w:cstheme="minorHAnsi"/>
              <w:b/>
              <w:iCs/>
              <w:sz w:val="24"/>
              <w:szCs w:val="24"/>
            </w:rPr>
            <w:t xml:space="preserve"> kodas 188764867</w:t>
          </w:r>
        </w:p>
        <w:p w14:paraId="6F970B8F" w14:textId="77777777"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10A35747" w14:textId="77777777" w:rsidR="00D526C8" w:rsidRPr="009A408F" w:rsidRDefault="00D526C8" w:rsidP="00CE07EB">
          <w:pPr>
            <w:spacing w:after="120" w:line="20" w:lineRule="atLeast"/>
            <w:contextualSpacing/>
            <w:jc w:val="center"/>
            <w:rPr>
              <w:rFonts w:cstheme="minorHAnsi"/>
              <w:sz w:val="24"/>
              <w:szCs w:val="24"/>
            </w:rPr>
          </w:pPr>
        </w:p>
        <w:p w14:paraId="6557E8AD" w14:textId="77777777"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886234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4D04C40B" w14:textId="53F873F9" w:rsidR="00CC08A0" w:rsidRPr="009A408F" w:rsidRDefault="00CC08A0" w:rsidP="00CE07EB">
          <w:pPr>
            <w:tabs>
              <w:tab w:val="left" w:pos="5220"/>
            </w:tabs>
            <w:ind w:firstLine="5812"/>
            <w:jc w:val="both"/>
            <w:rPr>
              <w:rFonts w:cstheme="minorHAnsi"/>
              <w:sz w:val="24"/>
              <w:szCs w:val="24"/>
            </w:rPr>
          </w:pPr>
          <w:r w:rsidRPr="00AE4ADF">
            <w:rPr>
              <w:rFonts w:cstheme="minorHAnsi"/>
              <w:sz w:val="24"/>
              <w:szCs w:val="24"/>
            </w:rPr>
            <w:t>202</w:t>
          </w:r>
          <w:r w:rsidR="008F584A">
            <w:rPr>
              <w:rFonts w:cstheme="minorHAnsi"/>
              <w:sz w:val="24"/>
              <w:szCs w:val="24"/>
            </w:rPr>
            <w:t>6</w:t>
          </w:r>
          <w:r w:rsidRPr="00AE4ADF">
            <w:rPr>
              <w:rFonts w:cstheme="minorHAnsi"/>
              <w:sz w:val="24"/>
              <w:szCs w:val="24"/>
            </w:rPr>
            <w:t xml:space="preserve"> m. </w:t>
          </w:r>
          <w:r w:rsidR="008F584A">
            <w:rPr>
              <w:rFonts w:cstheme="minorHAnsi"/>
              <w:sz w:val="24"/>
              <w:szCs w:val="24"/>
            </w:rPr>
            <w:t>................</w:t>
          </w:r>
          <w:r w:rsidR="00292AF1">
            <w:rPr>
              <w:rFonts w:cstheme="minorHAnsi"/>
              <w:sz w:val="24"/>
              <w:szCs w:val="24"/>
            </w:rPr>
            <w:t xml:space="preserve"> </w:t>
          </w:r>
          <w:r w:rsidRPr="00AE4ADF">
            <w:rPr>
              <w:rFonts w:cstheme="minorHAnsi"/>
              <w:sz w:val="24"/>
              <w:szCs w:val="24"/>
            </w:rPr>
            <w:t>d.</w:t>
          </w:r>
          <w:r w:rsidRPr="009A408F">
            <w:rPr>
              <w:rFonts w:cstheme="minorHAnsi"/>
              <w:sz w:val="24"/>
              <w:szCs w:val="24"/>
            </w:rPr>
            <w:t xml:space="preserve">  </w:t>
          </w:r>
        </w:p>
        <w:p w14:paraId="4AE1C511" w14:textId="49C9954E"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8F584A">
            <w:rPr>
              <w:rFonts w:cstheme="minorHAnsi"/>
              <w:sz w:val="24"/>
              <w:szCs w:val="24"/>
            </w:rPr>
            <w:t>.......</w:t>
          </w:r>
        </w:p>
        <w:p w14:paraId="52520CAB" w14:textId="77777777" w:rsidR="00D53BF4" w:rsidRPr="009A408F" w:rsidRDefault="00D53BF4" w:rsidP="004E4612">
          <w:pPr>
            <w:spacing w:after="120" w:line="20" w:lineRule="atLeast"/>
            <w:ind w:left="5245"/>
            <w:contextualSpacing/>
            <w:rPr>
              <w:rFonts w:cstheme="minorHAnsi"/>
              <w:i/>
              <w:iCs/>
              <w:color w:val="0070C0"/>
              <w:sz w:val="24"/>
              <w:szCs w:val="24"/>
            </w:rPr>
          </w:pPr>
        </w:p>
        <w:p w14:paraId="30BCE0C0" w14:textId="77777777" w:rsidR="00D526C8" w:rsidRPr="009A408F" w:rsidRDefault="00D526C8" w:rsidP="004E4612">
          <w:pPr>
            <w:spacing w:after="120" w:line="20" w:lineRule="atLeast"/>
            <w:contextualSpacing/>
            <w:jc w:val="center"/>
            <w:rPr>
              <w:rFonts w:cstheme="minorHAnsi"/>
              <w:sz w:val="24"/>
              <w:szCs w:val="24"/>
            </w:rPr>
          </w:pPr>
        </w:p>
        <w:p w14:paraId="5906FD6A" w14:textId="77777777" w:rsidR="00D526C8" w:rsidRPr="009A408F" w:rsidRDefault="00D526C8" w:rsidP="004E4612">
          <w:pPr>
            <w:spacing w:after="120" w:line="20" w:lineRule="atLeast"/>
            <w:contextualSpacing/>
            <w:jc w:val="center"/>
            <w:rPr>
              <w:rFonts w:cstheme="minorHAnsi"/>
              <w:sz w:val="24"/>
              <w:szCs w:val="24"/>
            </w:rPr>
          </w:pPr>
        </w:p>
        <w:p w14:paraId="7C34B946" w14:textId="4464413F" w:rsidR="00D526C8" w:rsidRPr="009A408F" w:rsidRDefault="007A130B" w:rsidP="00B51BAD">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6F2E2E" w:rsidRPr="009A408F">
            <w:rPr>
              <w:rFonts w:cstheme="minorHAnsi"/>
              <w:b/>
              <w:bCs/>
              <w:sz w:val="28"/>
              <w:szCs w:val="28"/>
            </w:rPr>
            <w:t xml:space="preserve">VIEŠOJO PIRKIMO </w:t>
          </w:r>
          <w:r w:rsidR="006F2E2E" w:rsidRPr="0070004E">
            <w:rPr>
              <w:rFonts w:cstheme="minorHAnsi"/>
              <w:b/>
              <w:bCs/>
              <w:color w:val="00B050"/>
              <w:sz w:val="28"/>
              <w:szCs w:val="28"/>
            </w:rPr>
            <w:t>„</w:t>
          </w:r>
          <w:r w:rsidR="008F584A">
            <w:rPr>
              <w:rFonts w:ascii="Calibri" w:hAnsi="Calibri" w:cs="Calibri"/>
              <w:b/>
              <w:iCs/>
              <w:color w:val="00B050"/>
              <w:sz w:val="28"/>
              <w:szCs w:val="28"/>
            </w:rPr>
            <w:t>KONCERTINIO FORTEPIJONO</w:t>
          </w:r>
          <w:r w:rsidR="00EB3BD2" w:rsidRPr="00EB3BD2">
            <w:rPr>
              <w:rFonts w:ascii="Calibri" w:hAnsi="Calibri" w:cs="Calibri"/>
              <w:b/>
              <w:iCs/>
              <w:color w:val="00B050"/>
              <w:sz w:val="28"/>
              <w:szCs w:val="28"/>
            </w:rPr>
            <w:t xml:space="preserve"> PIRKIMAS</w:t>
          </w:r>
          <w:r w:rsidR="005A3C88" w:rsidRPr="0070004E">
            <w:rPr>
              <w:rFonts w:cstheme="minorHAnsi"/>
              <w:b/>
              <w:bCs/>
              <w:color w:val="00B050"/>
              <w:sz w:val="28"/>
              <w:szCs w:val="28"/>
            </w:rPr>
            <w:t>“</w:t>
          </w:r>
        </w:p>
        <w:p w14:paraId="0DB4B69B" w14:textId="77777777" w:rsidR="00D526C8" w:rsidRPr="009A408F" w:rsidRDefault="006F2E2E" w:rsidP="00CE07EB">
          <w:pPr>
            <w:spacing w:after="120" w:line="20" w:lineRule="atLeast"/>
            <w:contextualSpacing/>
            <w:jc w:val="center"/>
            <w:rPr>
              <w:rFonts w:cstheme="minorHAnsi"/>
              <w:b/>
              <w:bCs/>
              <w:sz w:val="28"/>
              <w:szCs w:val="28"/>
              <w:lang w:val="en-GB"/>
            </w:rPr>
          </w:pPr>
          <w:r w:rsidRPr="009A408F">
            <w:rPr>
              <w:rFonts w:cstheme="minorHAnsi"/>
              <w:b/>
              <w:bCs/>
              <w:sz w:val="28"/>
              <w:szCs w:val="28"/>
            </w:rPr>
            <w:t>ATVIRO KONKURSO SPECIALIOSIOS SĄLYGOS</w:t>
          </w:r>
        </w:p>
        <w:p w14:paraId="68CE1BAB" w14:textId="77777777" w:rsidR="001C24BC" w:rsidRPr="009A408F" w:rsidRDefault="006F2E2E"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6085446" w14:textId="77777777"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9D19B00" w14:textId="569CE95C" w:rsidR="00385D9D" w:rsidRDefault="001C24BC">
              <w:pPr>
                <w:pStyle w:val="Turinys1"/>
                <w:tabs>
                  <w:tab w:val="left" w:pos="720"/>
                </w:tabs>
                <w:rPr>
                  <w:noProof/>
                  <w:kern w:val="2"/>
                  <w:sz w:val="24"/>
                  <w:szCs w:val="24"/>
                  <w14:ligatures w14:val="standardContextual"/>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231222861" w:history="1">
                <w:r w:rsidR="00385D9D" w:rsidRPr="0041414F">
                  <w:rPr>
                    <w:rStyle w:val="Hipersaitas"/>
                    <w:rFonts w:cstheme="minorHAnsi"/>
                    <w:noProof/>
                  </w:rPr>
                  <w:t>1.</w:t>
                </w:r>
                <w:r w:rsidR="00385D9D">
                  <w:rPr>
                    <w:noProof/>
                    <w:kern w:val="2"/>
                    <w:sz w:val="24"/>
                    <w:szCs w:val="24"/>
                    <w14:ligatures w14:val="standardContextual"/>
                  </w:rPr>
                  <w:tab/>
                </w:r>
                <w:r w:rsidR="00385D9D" w:rsidRPr="0041414F">
                  <w:rPr>
                    <w:rStyle w:val="Hipersaitas"/>
                    <w:rFonts w:cstheme="minorHAnsi"/>
                    <w:noProof/>
                  </w:rPr>
                  <w:t>Bendra informacija</w:t>
                </w:r>
                <w:r w:rsidR="00385D9D">
                  <w:rPr>
                    <w:noProof/>
                    <w:webHidden/>
                  </w:rPr>
                  <w:tab/>
                </w:r>
                <w:r w:rsidR="00385D9D">
                  <w:rPr>
                    <w:noProof/>
                    <w:webHidden/>
                  </w:rPr>
                  <w:fldChar w:fldCharType="begin"/>
                </w:r>
                <w:r w:rsidR="00385D9D">
                  <w:rPr>
                    <w:noProof/>
                    <w:webHidden/>
                  </w:rPr>
                  <w:instrText xml:space="preserve"> PAGEREF _Toc231222861 \h </w:instrText>
                </w:r>
                <w:r w:rsidR="00385D9D">
                  <w:rPr>
                    <w:noProof/>
                    <w:webHidden/>
                  </w:rPr>
                </w:r>
                <w:r w:rsidR="00385D9D">
                  <w:rPr>
                    <w:noProof/>
                    <w:webHidden/>
                  </w:rPr>
                  <w:fldChar w:fldCharType="separate"/>
                </w:r>
                <w:r w:rsidR="00385D9D">
                  <w:rPr>
                    <w:noProof/>
                    <w:webHidden/>
                  </w:rPr>
                  <w:t>2</w:t>
                </w:r>
                <w:r w:rsidR="00385D9D">
                  <w:rPr>
                    <w:noProof/>
                    <w:webHidden/>
                  </w:rPr>
                  <w:fldChar w:fldCharType="end"/>
                </w:r>
              </w:hyperlink>
            </w:p>
            <w:p w14:paraId="59342863" w14:textId="183C635E" w:rsidR="00385D9D" w:rsidRDefault="00385D9D">
              <w:pPr>
                <w:pStyle w:val="Turinys1"/>
                <w:rPr>
                  <w:noProof/>
                  <w:kern w:val="2"/>
                  <w:sz w:val="24"/>
                  <w:szCs w:val="24"/>
                  <w14:ligatures w14:val="standardContextual"/>
                </w:rPr>
              </w:pPr>
              <w:hyperlink w:anchor="_Toc231222862" w:history="1">
                <w:r w:rsidRPr="0041414F">
                  <w:rPr>
                    <w:rStyle w:val="Hipersaitas"/>
                    <w:rFonts w:cstheme="minorHAnsi"/>
                    <w:noProof/>
                  </w:rPr>
                  <w:t>2. Pirkimo objektas</w:t>
                </w:r>
                <w:r>
                  <w:rPr>
                    <w:noProof/>
                    <w:webHidden/>
                  </w:rPr>
                  <w:tab/>
                </w:r>
                <w:r>
                  <w:rPr>
                    <w:noProof/>
                    <w:webHidden/>
                  </w:rPr>
                  <w:fldChar w:fldCharType="begin"/>
                </w:r>
                <w:r>
                  <w:rPr>
                    <w:noProof/>
                    <w:webHidden/>
                  </w:rPr>
                  <w:instrText xml:space="preserve"> PAGEREF _Toc231222862 \h </w:instrText>
                </w:r>
                <w:r>
                  <w:rPr>
                    <w:noProof/>
                    <w:webHidden/>
                  </w:rPr>
                </w:r>
                <w:r>
                  <w:rPr>
                    <w:noProof/>
                    <w:webHidden/>
                  </w:rPr>
                  <w:fldChar w:fldCharType="separate"/>
                </w:r>
                <w:r>
                  <w:rPr>
                    <w:noProof/>
                    <w:webHidden/>
                  </w:rPr>
                  <w:t>2</w:t>
                </w:r>
                <w:r>
                  <w:rPr>
                    <w:noProof/>
                    <w:webHidden/>
                  </w:rPr>
                  <w:fldChar w:fldCharType="end"/>
                </w:r>
              </w:hyperlink>
            </w:p>
            <w:p w14:paraId="40FE528E" w14:textId="69CE8DEC" w:rsidR="00385D9D" w:rsidRDefault="00385D9D">
              <w:pPr>
                <w:pStyle w:val="Turinys1"/>
                <w:rPr>
                  <w:noProof/>
                  <w:kern w:val="2"/>
                  <w:sz w:val="24"/>
                  <w:szCs w:val="24"/>
                  <w14:ligatures w14:val="standardContextual"/>
                </w:rPr>
              </w:pPr>
              <w:hyperlink w:anchor="_Toc231222863" w:history="1">
                <w:r w:rsidRPr="0041414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_Toc231222863 \h </w:instrText>
                </w:r>
                <w:r>
                  <w:rPr>
                    <w:noProof/>
                    <w:webHidden/>
                  </w:rPr>
                </w:r>
                <w:r>
                  <w:rPr>
                    <w:noProof/>
                    <w:webHidden/>
                  </w:rPr>
                  <w:fldChar w:fldCharType="separate"/>
                </w:r>
                <w:r>
                  <w:rPr>
                    <w:noProof/>
                    <w:webHidden/>
                  </w:rPr>
                  <w:t>3</w:t>
                </w:r>
                <w:r>
                  <w:rPr>
                    <w:noProof/>
                    <w:webHidden/>
                  </w:rPr>
                  <w:fldChar w:fldCharType="end"/>
                </w:r>
              </w:hyperlink>
            </w:p>
            <w:p w14:paraId="77B1DD56" w14:textId="69165D90" w:rsidR="00385D9D" w:rsidRDefault="00385D9D">
              <w:pPr>
                <w:pStyle w:val="Turinys1"/>
                <w:rPr>
                  <w:noProof/>
                  <w:kern w:val="2"/>
                  <w:sz w:val="24"/>
                  <w:szCs w:val="24"/>
                  <w14:ligatures w14:val="standardContextual"/>
                </w:rPr>
              </w:pPr>
              <w:hyperlink w:anchor="_Toc231222864" w:history="1">
                <w:r w:rsidRPr="0041414F">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_Toc231222864 \h </w:instrText>
                </w:r>
                <w:r>
                  <w:rPr>
                    <w:noProof/>
                    <w:webHidden/>
                  </w:rPr>
                </w:r>
                <w:r>
                  <w:rPr>
                    <w:noProof/>
                    <w:webHidden/>
                  </w:rPr>
                  <w:fldChar w:fldCharType="separate"/>
                </w:r>
                <w:r>
                  <w:rPr>
                    <w:noProof/>
                    <w:webHidden/>
                  </w:rPr>
                  <w:t>3</w:t>
                </w:r>
                <w:r>
                  <w:rPr>
                    <w:noProof/>
                    <w:webHidden/>
                  </w:rPr>
                  <w:fldChar w:fldCharType="end"/>
                </w:r>
              </w:hyperlink>
            </w:p>
            <w:p w14:paraId="7D851E94" w14:textId="7D962884" w:rsidR="00385D9D" w:rsidRDefault="00385D9D">
              <w:pPr>
                <w:pStyle w:val="Turinys1"/>
                <w:rPr>
                  <w:noProof/>
                  <w:kern w:val="2"/>
                  <w:sz w:val="24"/>
                  <w:szCs w:val="24"/>
                  <w14:ligatures w14:val="standardContextual"/>
                </w:rPr>
              </w:pPr>
              <w:hyperlink w:anchor="_Toc231222865" w:history="1">
                <w:r w:rsidRPr="0041414F">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_Toc231222865 \h </w:instrText>
                </w:r>
                <w:r>
                  <w:rPr>
                    <w:noProof/>
                    <w:webHidden/>
                  </w:rPr>
                </w:r>
                <w:r>
                  <w:rPr>
                    <w:noProof/>
                    <w:webHidden/>
                  </w:rPr>
                  <w:fldChar w:fldCharType="separate"/>
                </w:r>
                <w:r>
                  <w:rPr>
                    <w:noProof/>
                    <w:webHidden/>
                  </w:rPr>
                  <w:t>3</w:t>
                </w:r>
                <w:r>
                  <w:rPr>
                    <w:noProof/>
                    <w:webHidden/>
                  </w:rPr>
                  <w:fldChar w:fldCharType="end"/>
                </w:r>
              </w:hyperlink>
            </w:p>
            <w:p w14:paraId="76F31B28" w14:textId="1F0263C5" w:rsidR="00385D9D" w:rsidRDefault="00385D9D">
              <w:pPr>
                <w:pStyle w:val="Turinys1"/>
                <w:rPr>
                  <w:noProof/>
                  <w:kern w:val="2"/>
                  <w:sz w:val="24"/>
                  <w:szCs w:val="24"/>
                  <w14:ligatures w14:val="standardContextual"/>
                </w:rPr>
              </w:pPr>
              <w:hyperlink w:anchor="_Toc231222866" w:history="1">
                <w:r w:rsidRPr="0041414F">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_Toc231222866 \h </w:instrText>
                </w:r>
                <w:r>
                  <w:rPr>
                    <w:noProof/>
                    <w:webHidden/>
                  </w:rPr>
                </w:r>
                <w:r>
                  <w:rPr>
                    <w:noProof/>
                    <w:webHidden/>
                  </w:rPr>
                  <w:fldChar w:fldCharType="separate"/>
                </w:r>
                <w:r>
                  <w:rPr>
                    <w:noProof/>
                    <w:webHidden/>
                  </w:rPr>
                  <w:t>3</w:t>
                </w:r>
                <w:r>
                  <w:rPr>
                    <w:noProof/>
                    <w:webHidden/>
                  </w:rPr>
                  <w:fldChar w:fldCharType="end"/>
                </w:r>
              </w:hyperlink>
            </w:p>
            <w:p w14:paraId="6765D66C" w14:textId="39DCE49F" w:rsidR="00385D9D" w:rsidRDefault="00385D9D">
              <w:pPr>
                <w:pStyle w:val="Turinys1"/>
                <w:rPr>
                  <w:noProof/>
                  <w:kern w:val="2"/>
                  <w:sz w:val="24"/>
                  <w:szCs w:val="24"/>
                  <w14:ligatures w14:val="standardContextual"/>
                </w:rPr>
              </w:pPr>
              <w:hyperlink w:anchor="_Toc231222867" w:history="1">
                <w:r w:rsidRPr="0041414F">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_Toc231222867 \h </w:instrText>
                </w:r>
                <w:r>
                  <w:rPr>
                    <w:noProof/>
                    <w:webHidden/>
                  </w:rPr>
                </w:r>
                <w:r>
                  <w:rPr>
                    <w:noProof/>
                    <w:webHidden/>
                  </w:rPr>
                  <w:fldChar w:fldCharType="separate"/>
                </w:r>
                <w:r>
                  <w:rPr>
                    <w:noProof/>
                    <w:webHidden/>
                  </w:rPr>
                  <w:t>4</w:t>
                </w:r>
                <w:r>
                  <w:rPr>
                    <w:noProof/>
                    <w:webHidden/>
                  </w:rPr>
                  <w:fldChar w:fldCharType="end"/>
                </w:r>
              </w:hyperlink>
            </w:p>
            <w:p w14:paraId="48DFE80B" w14:textId="0732AAC5" w:rsidR="00385D9D" w:rsidRDefault="00385D9D">
              <w:pPr>
                <w:pStyle w:val="Turinys1"/>
                <w:rPr>
                  <w:noProof/>
                  <w:kern w:val="2"/>
                  <w:sz w:val="24"/>
                  <w:szCs w:val="24"/>
                  <w14:ligatures w14:val="standardContextual"/>
                </w:rPr>
              </w:pPr>
              <w:hyperlink w:anchor="_Toc231222868" w:history="1">
                <w:r w:rsidRPr="0041414F">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_Toc231222868 \h </w:instrText>
                </w:r>
                <w:r>
                  <w:rPr>
                    <w:noProof/>
                    <w:webHidden/>
                  </w:rPr>
                </w:r>
                <w:r>
                  <w:rPr>
                    <w:noProof/>
                    <w:webHidden/>
                  </w:rPr>
                  <w:fldChar w:fldCharType="separate"/>
                </w:r>
                <w:r>
                  <w:rPr>
                    <w:noProof/>
                    <w:webHidden/>
                  </w:rPr>
                  <w:t>4</w:t>
                </w:r>
                <w:r>
                  <w:rPr>
                    <w:noProof/>
                    <w:webHidden/>
                  </w:rPr>
                  <w:fldChar w:fldCharType="end"/>
                </w:r>
              </w:hyperlink>
            </w:p>
            <w:p w14:paraId="50D5BCAC" w14:textId="20BD56D6" w:rsidR="00385D9D" w:rsidRDefault="00385D9D">
              <w:pPr>
                <w:pStyle w:val="Turinys1"/>
                <w:rPr>
                  <w:noProof/>
                  <w:kern w:val="2"/>
                  <w:sz w:val="24"/>
                  <w:szCs w:val="24"/>
                  <w14:ligatures w14:val="standardContextual"/>
                </w:rPr>
              </w:pPr>
              <w:hyperlink w:anchor="_Toc231222869" w:history="1">
                <w:r w:rsidRPr="0041414F">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_Toc231222869 \h </w:instrText>
                </w:r>
                <w:r>
                  <w:rPr>
                    <w:noProof/>
                    <w:webHidden/>
                  </w:rPr>
                </w:r>
                <w:r>
                  <w:rPr>
                    <w:noProof/>
                    <w:webHidden/>
                  </w:rPr>
                  <w:fldChar w:fldCharType="separate"/>
                </w:r>
                <w:r>
                  <w:rPr>
                    <w:noProof/>
                    <w:webHidden/>
                  </w:rPr>
                  <w:t>4</w:t>
                </w:r>
                <w:r>
                  <w:rPr>
                    <w:noProof/>
                    <w:webHidden/>
                  </w:rPr>
                  <w:fldChar w:fldCharType="end"/>
                </w:r>
              </w:hyperlink>
            </w:p>
            <w:p w14:paraId="32B3E1AF" w14:textId="49219178" w:rsidR="00385D9D" w:rsidRDefault="00385D9D">
              <w:pPr>
                <w:pStyle w:val="Turinys1"/>
                <w:rPr>
                  <w:noProof/>
                  <w:kern w:val="2"/>
                  <w:sz w:val="24"/>
                  <w:szCs w:val="24"/>
                  <w14:ligatures w14:val="standardContextual"/>
                </w:rPr>
              </w:pPr>
              <w:hyperlink w:anchor="_Toc231222870" w:history="1">
                <w:r w:rsidRPr="0041414F">
                  <w:rPr>
                    <w:rStyle w:val="Hipersaitas"/>
                    <w:rFonts w:cstheme="minorHAnsi"/>
                    <w:noProof/>
                  </w:rPr>
                  <w:t>10. Sutarties sudarymas</w:t>
                </w:r>
                <w:r>
                  <w:rPr>
                    <w:noProof/>
                    <w:webHidden/>
                  </w:rPr>
                  <w:tab/>
                </w:r>
                <w:r>
                  <w:rPr>
                    <w:noProof/>
                    <w:webHidden/>
                  </w:rPr>
                  <w:fldChar w:fldCharType="begin"/>
                </w:r>
                <w:r>
                  <w:rPr>
                    <w:noProof/>
                    <w:webHidden/>
                  </w:rPr>
                  <w:instrText xml:space="preserve"> PAGEREF _Toc231222870 \h </w:instrText>
                </w:r>
                <w:r>
                  <w:rPr>
                    <w:noProof/>
                    <w:webHidden/>
                  </w:rPr>
                </w:r>
                <w:r>
                  <w:rPr>
                    <w:noProof/>
                    <w:webHidden/>
                  </w:rPr>
                  <w:fldChar w:fldCharType="separate"/>
                </w:r>
                <w:r>
                  <w:rPr>
                    <w:noProof/>
                    <w:webHidden/>
                  </w:rPr>
                  <w:t>5</w:t>
                </w:r>
                <w:r>
                  <w:rPr>
                    <w:noProof/>
                    <w:webHidden/>
                  </w:rPr>
                  <w:fldChar w:fldCharType="end"/>
                </w:r>
              </w:hyperlink>
            </w:p>
            <w:p w14:paraId="39E5D030" w14:textId="6BF4C6E1" w:rsidR="00385D9D" w:rsidRDefault="00385D9D">
              <w:pPr>
                <w:pStyle w:val="Turinys1"/>
                <w:tabs>
                  <w:tab w:val="left" w:pos="720"/>
                </w:tabs>
                <w:rPr>
                  <w:noProof/>
                  <w:kern w:val="2"/>
                  <w:sz w:val="24"/>
                  <w:szCs w:val="24"/>
                  <w14:ligatures w14:val="standardContextual"/>
                </w:rPr>
              </w:pPr>
              <w:hyperlink w:anchor="_Toc231222871" w:history="1">
                <w:r w:rsidRPr="0041414F">
                  <w:rPr>
                    <w:rStyle w:val="Hipersaitas"/>
                    <w:rFonts w:cstheme="minorHAnsi"/>
                    <w:bCs/>
                    <w:noProof/>
                  </w:rPr>
                  <w:t>11.</w:t>
                </w:r>
                <w:r>
                  <w:rPr>
                    <w:noProof/>
                    <w:kern w:val="2"/>
                    <w:sz w:val="24"/>
                    <w:szCs w:val="24"/>
                    <w14:ligatures w14:val="standardContextual"/>
                  </w:rPr>
                  <w:tab/>
                </w:r>
                <w:r w:rsidRPr="0041414F">
                  <w:rPr>
                    <w:rStyle w:val="Hipersaitas"/>
                    <w:rFonts w:cstheme="minorHAnsi"/>
                    <w:noProof/>
                  </w:rPr>
                  <w:t>Kitos sąlygos</w:t>
                </w:r>
                <w:r>
                  <w:rPr>
                    <w:noProof/>
                    <w:webHidden/>
                  </w:rPr>
                  <w:tab/>
                </w:r>
                <w:r>
                  <w:rPr>
                    <w:noProof/>
                    <w:webHidden/>
                  </w:rPr>
                  <w:fldChar w:fldCharType="begin"/>
                </w:r>
                <w:r>
                  <w:rPr>
                    <w:noProof/>
                    <w:webHidden/>
                  </w:rPr>
                  <w:instrText xml:space="preserve"> PAGEREF _Toc231222871 \h </w:instrText>
                </w:r>
                <w:r>
                  <w:rPr>
                    <w:noProof/>
                    <w:webHidden/>
                  </w:rPr>
                </w:r>
                <w:r>
                  <w:rPr>
                    <w:noProof/>
                    <w:webHidden/>
                  </w:rPr>
                  <w:fldChar w:fldCharType="separate"/>
                </w:r>
                <w:r>
                  <w:rPr>
                    <w:noProof/>
                    <w:webHidden/>
                  </w:rPr>
                  <w:t>5</w:t>
                </w:r>
                <w:r>
                  <w:rPr>
                    <w:noProof/>
                    <w:webHidden/>
                  </w:rPr>
                  <w:fldChar w:fldCharType="end"/>
                </w:r>
              </w:hyperlink>
            </w:p>
            <w:p w14:paraId="4070A491" w14:textId="1E26BAEC" w:rsidR="00385D9D" w:rsidRDefault="00385D9D">
              <w:pPr>
                <w:pStyle w:val="Turinys1"/>
                <w:rPr>
                  <w:noProof/>
                  <w:kern w:val="2"/>
                  <w:sz w:val="24"/>
                  <w:szCs w:val="24"/>
                  <w14:ligatures w14:val="standardContextual"/>
                </w:rPr>
              </w:pPr>
              <w:hyperlink w:anchor="_Toc231222872" w:history="1">
                <w:r w:rsidRPr="0041414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_Toc231222872 \h </w:instrText>
                </w:r>
                <w:r>
                  <w:rPr>
                    <w:noProof/>
                    <w:webHidden/>
                  </w:rPr>
                </w:r>
                <w:r>
                  <w:rPr>
                    <w:noProof/>
                    <w:webHidden/>
                  </w:rPr>
                  <w:fldChar w:fldCharType="separate"/>
                </w:r>
                <w:r>
                  <w:rPr>
                    <w:noProof/>
                    <w:webHidden/>
                  </w:rPr>
                  <w:t>6</w:t>
                </w:r>
                <w:r>
                  <w:rPr>
                    <w:noProof/>
                    <w:webHidden/>
                  </w:rPr>
                  <w:fldChar w:fldCharType="end"/>
                </w:r>
              </w:hyperlink>
            </w:p>
            <w:p w14:paraId="3C66346E" w14:textId="2B26999F" w:rsidR="00385D9D" w:rsidRDefault="00385D9D">
              <w:pPr>
                <w:pStyle w:val="Turinys2"/>
                <w:rPr>
                  <w:noProof/>
                  <w:kern w:val="2"/>
                  <w:sz w:val="24"/>
                  <w:szCs w:val="24"/>
                  <w14:ligatures w14:val="standardContextual"/>
                </w:rPr>
              </w:pPr>
              <w:hyperlink w:anchor="_Toc231222873" w:history="1">
                <w:r w:rsidRPr="0041414F">
                  <w:rPr>
                    <w:rStyle w:val="Hipersaitas"/>
                    <w:rFonts w:eastAsia="Calibri" w:cstheme="minorHAnsi"/>
                    <w:noProof/>
                  </w:rPr>
                  <w:t>Pirkimo sąlygų 2 priedas „Pasiūlymas – 1 vokas“</w:t>
                </w:r>
                <w:r>
                  <w:rPr>
                    <w:noProof/>
                    <w:webHidden/>
                  </w:rPr>
                  <w:tab/>
                </w:r>
                <w:r>
                  <w:rPr>
                    <w:noProof/>
                    <w:webHidden/>
                  </w:rPr>
                  <w:fldChar w:fldCharType="begin"/>
                </w:r>
                <w:r>
                  <w:rPr>
                    <w:noProof/>
                    <w:webHidden/>
                  </w:rPr>
                  <w:instrText xml:space="preserve"> PAGEREF _Toc231222873 \h </w:instrText>
                </w:r>
                <w:r>
                  <w:rPr>
                    <w:noProof/>
                    <w:webHidden/>
                  </w:rPr>
                </w:r>
                <w:r>
                  <w:rPr>
                    <w:noProof/>
                    <w:webHidden/>
                  </w:rPr>
                  <w:fldChar w:fldCharType="separate"/>
                </w:r>
                <w:r>
                  <w:rPr>
                    <w:noProof/>
                    <w:webHidden/>
                  </w:rPr>
                  <w:t>9</w:t>
                </w:r>
                <w:r>
                  <w:rPr>
                    <w:noProof/>
                    <w:webHidden/>
                  </w:rPr>
                  <w:fldChar w:fldCharType="end"/>
                </w:r>
              </w:hyperlink>
            </w:p>
            <w:p w14:paraId="37F62D10" w14:textId="6FA74848" w:rsidR="00385D9D" w:rsidRDefault="00385D9D">
              <w:pPr>
                <w:pStyle w:val="Turinys2"/>
                <w:rPr>
                  <w:noProof/>
                  <w:kern w:val="2"/>
                  <w:sz w:val="24"/>
                  <w:szCs w:val="24"/>
                  <w14:ligatures w14:val="standardContextual"/>
                </w:rPr>
              </w:pPr>
              <w:hyperlink w:anchor="_Toc231222874" w:history="1">
                <w:r w:rsidRPr="0041414F">
                  <w:rPr>
                    <w:rStyle w:val="Hipersaitas"/>
                    <w:rFonts w:eastAsia="Calibri" w:cstheme="minorHAnsi"/>
                    <w:noProof/>
                  </w:rPr>
                  <w:t>Pirkimo sąlygų 3 priedas „Pasiūlymas – 2 vokas“</w:t>
                </w:r>
                <w:r>
                  <w:rPr>
                    <w:noProof/>
                    <w:webHidden/>
                  </w:rPr>
                  <w:tab/>
                </w:r>
                <w:r>
                  <w:rPr>
                    <w:noProof/>
                    <w:webHidden/>
                  </w:rPr>
                  <w:fldChar w:fldCharType="begin"/>
                </w:r>
                <w:r>
                  <w:rPr>
                    <w:noProof/>
                    <w:webHidden/>
                  </w:rPr>
                  <w:instrText xml:space="preserve"> PAGEREF _Toc231222874 \h </w:instrText>
                </w:r>
                <w:r>
                  <w:rPr>
                    <w:noProof/>
                    <w:webHidden/>
                  </w:rPr>
                </w:r>
                <w:r>
                  <w:rPr>
                    <w:noProof/>
                    <w:webHidden/>
                  </w:rPr>
                  <w:fldChar w:fldCharType="separate"/>
                </w:r>
                <w:r>
                  <w:rPr>
                    <w:noProof/>
                    <w:webHidden/>
                  </w:rPr>
                  <w:t>12</w:t>
                </w:r>
                <w:r>
                  <w:rPr>
                    <w:noProof/>
                    <w:webHidden/>
                  </w:rPr>
                  <w:fldChar w:fldCharType="end"/>
                </w:r>
              </w:hyperlink>
            </w:p>
            <w:p w14:paraId="7A2B9520" w14:textId="588BF219" w:rsidR="00385D9D" w:rsidRDefault="00385D9D">
              <w:pPr>
                <w:pStyle w:val="Turinys2"/>
                <w:rPr>
                  <w:noProof/>
                  <w:kern w:val="2"/>
                  <w:sz w:val="24"/>
                  <w:szCs w:val="24"/>
                  <w14:ligatures w14:val="standardContextual"/>
                </w:rPr>
              </w:pPr>
              <w:hyperlink w:anchor="_Toc231222875" w:history="1">
                <w:r w:rsidRPr="0041414F">
                  <w:rPr>
                    <w:rStyle w:val="Hipersaitas"/>
                    <w:rFonts w:eastAsia="Calibri" w:cstheme="minorHAnsi"/>
                    <w:noProof/>
                  </w:rPr>
                  <w:t xml:space="preserve">Pirkimo sąlygų 4 priedas „EBVPD“ </w:t>
                </w:r>
                <w:r w:rsidRPr="0041414F">
                  <w:rPr>
                    <w:rStyle w:val="Hipersaitas"/>
                    <w:rFonts w:cstheme="minorHAnsi"/>
                    <w:noProof/>
                  </w:rPr>
                  <w:t>(XML formatu)</w:t>
                </w:r>
                <w:r>
                  <w:rPr>
                    <w:noProof/>
                    <w:webHidden/>
                  </w:rPr>
                  <w:tab/>
                </w:r>
                <w:r>
                  <w:rPr>
                    <w:noProof/>
                    <w:webHidden/>
                  </w:rPr>
                  <w:fldChar w:fldCharType="begin"/>
                </w:r>
                <w:r>
                  <w:rPr>
                    <w:noProof/>
                    <w:webHidden/>
                  </w:rPr>
                  <w:instrText xml:space="preserve"> PAGEREF _Toc231222875 \h </w:instrText>
                </w:r>
                <w:r>
                  <w:rPr>
                    <w:noProof/>
                    <w:webHidden/>
                  </w:rPr>
                </w:r>
                <w:r>
                  <w:rPr>
                    <w:noProof/>
                    <w:webHidden/>
                  </w:rPr>
                  <w:fldChar w:fldCharType="separate"/>
                </w:r>
                <w:r>
                  <w:rPr>
                    <w:noProof/>
                    <w:webHidden/>
                  </w:rPr>
                  <w:t>15</w:t>
                </w:r>
                <w:r>
                  <w:rPr>
                    <w:noProof/>
                    <w:webHidden/>
                  </w:rPr>
                  <w:fldChar w:fldCharType="end"/>
                </w:r>
              </w:hyperlink>
            </w:p>
            <w:p w14:paraId="7504F66A" w14:textId="5085790A" w:rsidR="00385D9D" w:rsidRDefault="00385D9D">
              <w:pPr>
                <w:pStyle w:val="Turinys2"/>
                <w:rPr>
                  <w:noProof/>
                  <w:kern w:val="2"/>
                  <w:sz w:val="24"/>
                  <w:szCs w:val="24"/>
                  <w14:ligatures w14:val="standardContextual"/>
                </w:rPr>
              </w:pPr>
              <w:hyperlink w:anchor="_Toc231222876" w:history="1">
                <w:r w:rsidRPr="0041414F">
                  <w:rPr>
                    <w:rStyle w:val="Hipersaitas"/>
                    <w:rFonts w:eastAsia="Calibri" w:cstheme="minorHAnsi"/>
                    <w:noProof/>
                  </w:rPr>
                  <w:t>Pirkimo sąlygų 5 priedas „Tiekėjų pašalinimo pagrindai“</w:t>
                </w:r>
                <w:r>
                  <w:rPr>
                    <w:noProof/>
                    <w:webHidden/>
                  </w:rPr>
                  <w:tab/>
                </w:r>
                <w:r>
                  <w:rPr>
                    <w:noProof/>
                    <w:webHidden/>
                  </w:rPr>
                  <w:fldChar w:fldCharType="begin"/>
                </w:r>
                <w:r>
                  <w:rPr>
                    <w:noProof/>
                    <w:webHidden/>
                  </w:rPr>
                  <w:instrText xml:space="preserve"> PAGEREF _Toc231222876 \h </w:instrText>
                </w:r>
                <w:r>
                  <w:rPr>
                    <w:noProof/>
                    <w:webHidden/>
                  </w:rPr>
                </w:r>
                <w:r>
                  <w:rPr>
                    <w:noProof/>
                    <w:webHidden/>
                  </w:rPr>
                  <w:fldChar w:fldCharType="separate"/>
                </w:r>
                <w:r>
                  <w:rPr>
                    <w:noProof/>
                    <w:webHidden/>
                  </w:rPr>
                  <w:t>16</w:t>
                </w:r>
                <w:r>
                  <w:rPr>
                    <w:noProof/>
                    <w:webHidden/>
                  </w:rPr>
                  <w:fldChar w:fldCharType="end"/>
                </w:r>
              </w:hyperlink>
            </w:p>
            <w:p w14:paraId="52EED547" w14:textId="521F387F" w:rsidR="00385D9D" w:rsidRDefault="00385D9D">
              <w:pPr>
                <w:pStyle w:val="Turinys2"/>
                <w:rPr>
                  <w:noProof/>
                  <w:kern w:val="2"/>
                  <w:sz w:val="24"/>
                  <w:szCs w:val="24"/>
                  <w14:ligatures w14:val="standardContextual"/>
                </w:rPr>
              </w:pPr>
              <w:hyperlink w:anchor="_Toc231222878" w:history="1">
                <w:r w:rsidRPr="0041414F">
                  <w:rPr>
                    <w:rStyle w:val="Hipersaitas"/>
                    <w:rFonts w:eastAsia="Calibri" w:cstheme="minorHAnsi"/>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_Toc231222878 \h </w:instrText>
                </w:r>
                <w:r>
                  <w:rPr>
                    <w:noProof/>
                    <w:webHidden/>
                  </w:rPr>
                </w:r>
                <w:r>
                  <w:rPr>
                    <w:noProof/>
                    <w:webHidden/>
                  </w:rPr>
                  <w:fldChar w:fldCharType="separate"/>
                </w:r>
                <w:r>
                  <w:rPr>
                    <w:noProof/>
                    <w:webHidden/>
                  </w:rPr>
                  <w:t>28</w:t>
                </w:r>
                <w:r>
                  <w:rPr>
                    <w:noProof/>
                    <w:webHidden/>
                  </w:rPr>
                  <w:fldChar w:fldCharType="end"/>
                </w:r>
              </w:hyperlink>
            </w:p>
            <w:p w14:paraId="2F78DF75" w14:textId="02976003" w:rsidR="00385D9D" w:rsidRDefault="00385D9D">
              <w:pPr>
                <w:pStyle w:val="Turinys2"/>
                <w:rPr>
                  <w:noProof/>
                  <w:kern w:val="2"/>
                  <w:sz w:val="24"/>
                  <w:szCs w:val="24"/>
                  <w14:ligatures w14:val="standardContextual"/>
                </w:rPr>
              </w:pPr>
              <w:hyperlink w:anchor="_Toc231222879" w:history="1">
                <w:r w:rsidRPr="0041414F">
                  <w:rPr>
                    <w:rStyle w:val="Hipersaitas"/>
                    <w:rFonts w:eastAsia="Calibri" w:cstheme="minorHAnsi"/>
                    <w:noProof/>
                  </w:rPr>
                  <w:t>Pirkimo sąlygų 7 priedas „Pasiūlymų vertinimo kriterijai ir tvarka“</w:t>
                </w:r>
                <w:r>
                  <w:rPr>
                    <w:noProof/>
                    <w:webHidden/>
                  </w:rPr>
                  <w:tab/>
                </w:r>
                <w:r>
                  <w:rPr>
                    <w:noProof/>
                    <w:webHidden/>
                  </w:rPr>
                  <w:fldChar w:fldCharType="begin"/>
                </w:r>
                <w:r>
                  <w:rPr>
                    <w:noProof/>
                    <w:webHidden/>
                  </w:rPr>
                  <w:instrText xml:space="preserve"> PAGEREF _Toc231222879 \h </w:instrText>
                </w:r>
                <w:r>
                  <w:rPr>
                    <w:noProof/>
                    <w:webHidden/>
                  </w:rPr>
                </w:r>
                <w:r>
                  <w:rPr>
                    <w:noProof/>
                    <w:webHidden/>
                  </w:rPr>
                  <w:fldChar w:fldCharType="separate"/>
                </w:r>
                <w:r>
                  <w:rPr>
                    <w:noProof/>
                    <w:webHidden/>
                  </w:rPr>
                  <w:t>29</w:t>
                </w:r>
                <w:r>
                  <w:rPr>
                    <w:noProof/>
                    <w:webHidden/>
                  </w:rPr>
                  <w:fldChar w:fldCharType="end"/>
                </w:r>
              </w:hyperlink>
            </w:p>
            <w:p w14:paraId="59FD80DD" w14:textId="6ED1EC67" w:rsidR="00385D9D" w:rsidRDefault="00385D9D">
              <w:pPr>
                <w:pStyle w:val="Turinys2"/>
                <w:rPr>
                  <w:noProof/>
                  <w:kern w:val="2"/>
                  <w:sz w:val="24"/>
                  <w:szCs w:val="24"/>
                  <w14:ligatures w14:val="standardContextual"/>
                </w:rPr>
              </w:pPr>
              <w:hyperlink w:anchor="_Toc231222881" w:history="1">
                <w:r w:rsidRPr="0041414F">
                  <w:rPr>
                    <w:rStyle w:val="Hipersaitas"/>
                    <w:rFonts w:cstheme="minorHAnsi"/>
                    <w:noProof/>
                  </w:rPr>
                  <w:t>Pirkimo sąlygų 8 priedas „Sutarties projektas“</w:t>
                </w:r>
                <w:r>
                  <w:rPr>
                    <w:noProof/>
                    <w:webHidden/>
                  </w:rPr>
                  <w:tab/>
                </w:r>
                <w:r>
                  <w:rPr>
                    <w:noProof/>
                    <w:webHidden/>
                  </w:rPr>
                  <w:fldChar w:fldCharType="begin"/>
                </w:r>
                <w:r>
                  <w:rPr>
                    <w:noProof/>
                    <w:webHidden/>
                  </w:rPr>
                  <w:instrText xml:space="preserve"> PAGEREF _Toc231222881 \h </w:instrText>
                </w:r>
                <w:r>
                  <w:rPr>
                    <w:noProof/>
                    <w:webHidden/>
                  </w:rPr>
                </w:r>
                <w:r>
                  <w:rPr>
                    <w:noProof/>
                    <w:webHidden/>
                  </w:rPr>
                  <w:fldChar w:fldCharType="separate"/>
                </w:r>
                <w:r>
                  <w:rPr>
                    <w:noProof/>
                    <w:webHidden/>
                  </w:rPr>
                  <w:t>36</w:t>
                </w:r>
                <w:r>
                  <w:rPr>
                    <w:noProof/>
                    <w:webHidden/>
                  </w:rPr>
                  <w:fldChar w:fldCharType="end"/>
                </w:r>
              </w:hyperlink>
            </w:p>
            <w:bookmarkStart w:id="0" w:name="_Hlk231223409"/>
            <w:p w14:paraId="6D4596FE" w14:textId="3AE253E6" w:rsidR="00385D9D" w:rsidRDefault="00385D9D">
              <w:pPr>
                <w:pStyle w:val="Turinys2"/>
                <w:rPr>
                  <w:noProof/>
                  <w:kern w:val="2"/>
                  <w:sz w:val="24"/>
                  <w:szCs w:val="24"/>
                  <w14:ligatures w14:val="standardContextual"/>
                </w:rPr>
              </w:pPr>
              <w:r>
                <w:fldChar w:fldCharType="begin"/>
              </w:r>
              <w:r>
                <w:instrText>HYPERLINK \l "_Toc231222882"</w:instrText>
              </w:r>
              <w:r>
                <w:fldChar w:fldCharType="separate"/>
              </w:r>
              <w:r w:rsidRPr="0041414F">
                <w:rPr>
                  <w:rStyle w:val="Hipersaitas"/>
                  <w:rFonts w:eastAsiaTheme="majorEastAsia" w:cstheme="minorHAnsi"/>
                  <w:noProof/>
                </w:rPr>
                <w:t>Pirkimo sąlygų 9 priedas „Techninė specifikacija“</w:t>
              </w:r>
              <w:r>
                <w:rPr>
                  <w:noProof/>
                  <w:webHidden/>
                </w:rPr>
                <w:tab/>
              </w:r>
              <w:r>
                <w:rPr>
                  <w:noProof/>
                  <w:webHidden/>
                </w:rPr>
                <w:fldChar w:fldCharType="begin"/>
              </w:r>
              <w:r>
                <w:rPr>
                  <w:noProof/>
                  <w:webHidden/>
                </w:rPr>
                <w:instrText xml:space="preserve"> PAGEREF _Toc231222882 \h </w:instrText>
              </w:r>
              <w:r>
                <w:rPr>
                  <w:noProof/>
                  <w:webHidden/>
                </w:rPr>
              </w:r>
              <w:r>
                <w:rPr>
                  <w:noProof/>
                  <w:webHidden/>
                </w:rPr>
                <w:fldChar w:fldCharType="separate"/>
              </w:r>
              <w:r>
                <w:rPr>
                  <w:noProof/>
                  <w:webHidden/>
                </w:rPr>
                <w:t>37</w:t>
              </w:r>
              <w:r>
                <w:rPr>
                  <w:noProof/>
                  <w:webHidden/>
                </w:rPr>
                <w:fldChar w:fldCharType="end"/>
              </w:r>
              <w:r>
                <w:fldChar w:fldCharType="end"/>
              </w:r>
            </w:p>
            <w:bookmarkEnd w:id="0"/>
            <w:p w14:paraId="78218E49" w14:textId="21BE8004" w:rsidR="001C24BC" w:rsidRPr="009A408F" w:rsidRDefault="001C24BC" w:rsidP="002D25EA">
              <w:pPr>
                <w:pStyle w:val="Turinys2"/>
                <w:rPr>
                  <w:rFonts w:cstheme="minorHAnsi"/>
                </w:rPr>
              </w:pPr>
              <w:r w:rsidRPr="009A408F">
                <w:rPr>
                  <w:rFonts w:cstheme="minorHAnsi"/>
                  <w:b/>
                  <w:bCs/>
                  <w:color w:val="2B579A"/>
                  <w:shd w:val="clear" w:color="auto" w:fill="E6E6E6"/>
                </w:rPr>
                <w:fldChar w:fldCharType="end"/>
              </w:r>
            </w:p>
          </w:sdtContent>
        </w:sdt>
        <w:p w14:paraId="3A5C8167" w14:textId="77777777"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09DD2211" w14:textId="77777777"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31222861"/>
      <w:bookmarkStart w:id="2" w:name="_Toc335201954"/>
      <w:bookmarkStart w:id="3" w:name="_Toc147739116"/>
      <w:r w:rsidRPr="009A408F">
        <w:rPr>
          <w:rFonts w:asciiTheme="minorHAnsi" w:hAnsiTheme="minorHAnsi" w:cstheme="minorHAnsi"/>
        </w:rPr>
        <w:lastRenderedPageBreak/>
        <w:t>Bendra informacija</w:t>
      </w:r>
      <w:bookmarkEnd w:id="1"/>
    </w:p>
    <w:p w14:paraId="6562663B" w14:textId="54F1558C" w:rsidR="008C5E22" w:rsidRPr="008C5E22" w:rsidRDefault="008C5E22" w:rsidP="008C5E22">
      <w:pPr>
        <w:pStyle w:val="Sraopastraipa"/>
        <w:numPr>
          <w:ilvl w:val="1"/>
          <w:numId w:val="1"/>
        </w:numPr>
        <w:tabs>
          <w:tab w:val="left" w:pos="993"/>
        </w:tabs>
        <w:spacing w:after="0" w:line="240" w:lineRule="atLeast"/>
        <w:ind w:left="0" w:firstLine="567"/>
        <w:jc w:val="both"/>
        <w:rPr>
          <w:rFonts w:cstheme="minorHAnsi"/>
          <w:color w:val="00B050"/>
        </w:rPr>
      </w:pPr>
      <w:r w:rsidRPr="008C5E22">
        <w:rPr>
          <w:rFonts w:cstheme="minorHAnsi"/>
        </w:rPr>
        <w:t xml:space="preserve">Perkančioji organizacija </w:t>
      </w:r>
      <w:r w:rsidRPr="008C5E22">
        <w:rPr>
          <w:rFonts w:cstheme="minorHAnsi"/>
          <w:color w:val="00B050"/>
        </w:rPr>
        <w:t>– Kauno Miko Petrausko scenos menų mokykla, juridinio asmens kodas 190144791, adresas V. Krėvės pr. 54, LT-50401 Kaunas. Perkančioji organizacija nėra PVM mokėtoja.</w:t>
      </w:r>
    </w:p>
    <w:p w14:paraId="0F8D26D2" w14:textId="0AF8DAB3" w:rsidR="00E32C8E" w:rsidRDefault="00675166" w:rsidP="00B47D0E">
      <w:pPr>
        <w:pStyle w:val="Sraopastraipa"/>
        <w:numPr>
          <w:ilvl w:val="1"/>
          <w:numId w:val="1"/>
        </w:numPr>
        <w:tabs>
          <w:tab w:val="left" w:pos="993"/>
        </w:tabs>
        <w:spacing w:after="0" w:line="240" w:lineRule="atLeast"/>
        <w:ind w:left="0" w:firstLine="567"/>
        <w:jc w:val="both"/>
        <w:rPr>
          <w:rFonts w:cstheme="minorHAnsi"/>
          <w:color w:val="00B050"/>
        </w:rPr>
      </w:pPr>
      <w:r w:rsidRPr="00256C08">
        <w:rPr>
          <w:rFonts w:eastAsia="Calibri" w:cstheme="minorHAnsi"/>
        </w:rPr>
        <w:t xml:space="preserve">Pirkimą perkančiosios organizacijos vardu atlieka </w:t>
      </w:r>
      <w:r w:rsidR="00F13CF0" w:rsidRPr="002D6031">
        <w:rPr>
          <w:rFonts w:eastAsia="Calibri" w:cstheme="minorHAnsi"/>
          <w:color w:val="00B050"/>
        </w:rPr>
        <w:t>ce</w:t>
      </w:r>
      <w:r w:rsidR="00256C08">
        <w:rPr>
          <w:rFonts w:eastAsia="Calibri" w:cstheme="minorHAnsi"/>
          <w:color w:val="00B050"/>
        </w:rPr>
        <w:t>ntrinė perkančioji organizacija</w:t>
      </w:r>
      <w:r w:rsidRPr="00256C08">
        <w:rPr>
          <w:rFonts w:eastAsia="Calibri" w:cstheme="minorHAnsi"/>
        </w:rPr>
        <w:t>:</w:t>
      </w:r>
      <w:r w:rsidR="00256C08">
        <w:rPr>
          <w:rFonts w:eastAsia="Calibri" w:cstheme="minorHAnsi"/>
          <w:color w:val="00B050"/>
        </w:rPr>
        <w:t xml:space="preserve"> </w:t>
      </w:r>
      <w:r w:rsidR="00256C08" w:rsidRPr="00A4263A">
        <w:rPr>
          <w:rFonts w:eastAsia="Calibri" w:cstheme="minorHAnsi"/>
          <w:b/>
          <w:color w:val="00B050"/>
        </w:rPr>
        <w:t>Kauno miesto savivaldybės administracija</w:t>
      </w:r>
      <w:r w:rsidR="00256C08" w:rsidRPr="00256C08">
        <w:rPr>
          <w:rFonts w:eastAsia="Calibri" w:cstheme="minorHAnsi"/>
        </w:rPr>
        <w:t>,</w:t>
      </w:r>
      <w:r w:rsidR="009E6A26">
        <w:rPr>
          <w:rFonts w:eastAsia="Calibri" w:cstheme="minorHAnsi"/>
          <w:color w:val="00B050"/>
        </w:rPr>
        <w:t xml:space="preserve"> </w:t>
      </w:r>
      <w:r w:rsidRPr="002D6031">
        <w:rPr>
          <w:rFonts w:eastAsia="Calibri" w:cstheme="minorHAnsi"/>
        </w:rPr>
        <w:t xml:space="preserve">juridinio asmens kodas </w:t>
      </w:r>
      <w:r w:rsidRPr="00256C08">
        <w:rPr>
          <w:rFonts w:cstheme="minorHAnsi"/>
          <w:b/>
          <w:iCs/>
          <w:color w:val="00B050"/>
        </w:rPr>
        <w:t>188764867</w:t>
      </w:r>
      <w:r w:rsidRPr="002D6031">
        <w:rPr>
          <w:rFonts w:eastAsia="Calibri" w:cstheme="minorHAnsi"/>
        </w:rPr>
        <w:t xml:space="preserve">, adresas </w:t>
      </w:r>
      <w:r w:rsidRPr="00256C08">
        <w:rPr>
          <w:rFonts w:cstheme="minorHAnsi"/>
          <w:b/>
          <w:iCs/>
          <w:color w:val="00B050"/>
        </w:rPr>
        <w:t>Laisvės al. 96, LT-44251 Kaunas</w:t>
      </w:r>
      <w:r w:rsidRPr="002D6031">
        <w:rPr>
          <w:rFonts w:eastAsia="Calibri" w:cstheme="minorHAnsi"/>
        </w:rPr>
        <w:t>.</w:t>
      </w:r>
      <w:r w:rsidR="004256BC">
        <w:rPr>
          <w:rFonts w:eastAsia="Calibri" w:cstheme="minorHAnsi"/>
        </w:rPr>
        <w:t xml:space="preserve"> </w:t>
      </w:r>
    </w:p>
    <w:p w14:paraId="3516FF89" w14:textId="77777777" w:rsidR="00C70900" w:rsidRDefault="004256BC" w:rsidP="00B47D0E">
      <w:pPr>
        <w:pStyle w:val="Sraopastraipa"/>
        <w:tabs>
          <w:tab w:val="left" w:pos="9631"/>
        </w:tabs>
        <w:spacing w:after="0" w:line="240" w:lineRule="atLeast"/>
        <w:ind w:left="360" w:firstLine="207"/>
        <w:jc w:val="both"/>
        <w:rPr>
          <w:rFonts w:ascii="Calibri" w:hAnsi="Calibri" w:cstheme="minorHAnsi"/>
          <w:b/>
          <w:bCs/>
          <w:sz w:val="22"/>
          <w:szCs w:val="22"/>
          <w:u w:val="single"/>
        </w:rPr>
      </w:pPr>
      <w:r w:rsidRPr="00C70900">
        <w:rPr>
          <w:rFonts w:ascii="Calibri" w:hAnsi="Calibri" w:cstheme="minorHAnsi"/>
          <w:b/>
          <w:bCs/>
          <w:sz w:val="22"/>
          <w:szCs w:val="22"/>
          <w:u w:val="single"/>
        </w:rPr>
        <w:t>Centrinės p</w:t>
      </w:r>
      <w:r w:rsidR="00256C08" w:rsidRPr="00C70900">
        <w:rPr>
          <w:rFonts w:ascii="Calibri" w:hAnsi="Calibri" w:cstheme="minorHAnsi"/>
          <w:b/>
          <w:bCs/>
          <w:sz w:val="22"/>
          <w:szCs w:val="22"/>
          <w:u w:val="single"/>
        </w:rPr>
        <w:t>erkančiosios organizacijos kontaktiniai asmenys:</w:t>
      </w:r>
      <w:r w:rsidR="00C70900" w:rsidRPr="00C70900">
        <w:rPr>
          <w:rFonts w:ascii="Calibri" w:hAnsi="Calibri" w:cstheme="minorHAnsi"/>
          <w:b/>
          <w:bCs/>
          <w:sz w:val="22"/>
          <w:szCs w:val="22"/>
          <w:u w:val="single"/>
        </w:rPr>
        <w:t xml:space="preserve"> </w:t>
      </w:r>
    </w:p>
    <w:p w14:paraId="4E55FBEB" w14:textId="60CA97B6" w:rsidR="00C70900" w:rsidRPr="00C70900" w:rsidRDefault="00256C08" w:rsidP="00B2219D">
      <w:pPr>
        <w:pStyle w:val="Sraopastraipa"/>
        <w:numPr>
          <w:ilvl w:val="0"/>
          <w:numId w:val="38"/>
        </w:numPr>
        <w:tabs>
          <w:tab w:val="left" w:pos="851"/>
        </w:tabs>
        <w:spacing w:after="0" w:line="240" w:lineRule="atLeast"/>
        <w:ind w:left="0" w:firstLine="567"/>
        <w:jc w:val="both"/>
        <w:rPr>
          <w:rFonts w:ascii="Calibri" w:hAnsi="Calibri" w:cstheme="minorHAnsi"/>
          <w:sz w:val="22"/>
          <w:szCs w:val="22"/>
        </w:rPr>
      </w:pPr>
      <w:r w:rsidRPr="00C70900">
        <w:rPr>
          <w:rFonts w:ascii="Calibri" w:hAnsi="Calibri" w:cstheme="minorHAnsi"/>
          <w:b/>
          <w:sz w:val="22"/>
          <w:szCs w:val="22"/>
        </w:rPr>
        <w:t>dėl klausimų, susijusių su pirkimo objektu</w:t>
      </w:r>
      <w:r w:rsidRPr="00C70900">
        <w:rPr>
          <w:rFonts w:ascii="Calibri" w:hAnsi="Calibri" w:cstheme="minorHAnsi"/>
          <w:sz w:val="22"/>
          <w:szCs w:val="22"/>
        </w:rPr>
        <w:t xml:space="preserve"> –</w:t>
      </w:r>
      <w:r w:rsidRPr="00C70900">
        <w:rPr>
          <w:rFonts w:ascii="Calibri" w:hAnsi="Calibri" w:cstheme="minorHAnsi"/>
          <w:b/>
          <w:i/>
          <w:sz w:val="22"/>
          <w:szCs w:val="22"/>
        </w:rPr>
        <w:t xml:space="preserve"> </w:t>
      </w:r>
      <w:r w:rsidRPr="00C70900">
        <w:rPr>
          <w:rFonts w:ascii="Calibri" w:hAnsi="Calibri" w:cstheme="minorHAnsi"/>
          <w:color w:val="00B050"/>
          <w:sz w:val="22"/>
          <w:szCs w:val="22"/>
        </w:rPr>
        <w:t xml:space="preserve">Kauno </w:t>
      </w:r>
      <w:r w:rsidRPr="00C70900">
        <w:rPr>
          <w:rFonts w:ascii="Calibri" w:hAnsi="Calibri" w:cstheme="minorHAnsi"/>
          <w:color w:val="00B050"/>
          <w:sz w:val="22"/>
          <w:szCs w:val="22"/>
          <w:lang w:val="es-ES_tradnl"/>
        </w:rPr>
        <w:t>mies</w:t>
      </w:r>
      <w:r w:rsidR="00C70900" w:rsidRPr="00C70900">
        <w:rPr>
          <w:rFonts w:ascii="Calibri" w:hAnsi="Calibri" w:cstheme="minorHAnsi"/>
          <w:color w:val="00B050"/>
          <w:sz w:val="22"/>
          <w:szCs w:val="22"/>
          <w:lang w:val="es-ES_tradnl"/>
        </w:rPr>
        <w:t xml:space="preserve">to savivaldybės administracijos </w:t>
      </w:r>
      <w:r w:rsidR="00934F60">
        <w:rPr>
          <w:rFonts w:cstheme="minorHAnsi"/>
          <w:color w:val="00B050"/>
        </w:rPr>
        <w:t xml:space="preserve">Aprūpinimo </w:t>
      </w:r>
      <w:r w:rsidR="008F584A">
        <w:rPr>
          <w:rFonts w:cstheme="minorHAnsi"/>
          <w:color w:val="00B050"/>
        </w:rPr>
        <w:t xml:space="preserve">skyriaus </w:t>
      </w:r>
      <w:r w:rsidR="00934F60" w:rsidRPr="00281B7F">
        <w:rPr>
          <w:rFonts w:cstheme="minorHAnsi"/>
          <w:color w:val="00B050"/>
        </w:rPr>
        <w:t>specialist</w:t>
      </w:r>
      <w:r w:rsidR="00934F60">
        <w:rPr>
          <w:rFonts w:cstheme="minorHAnsi"/>
          <w:color w:val="00B050"/>
        </w:rPr>
        <w:t>ė</w:t>
      </w:r>
      <w:r w:rsidR="00934F60" w:rsidRPr="00281B7F">
        <w:rPr>
          <w:rFonts w:cstheme="minorHAnsi"/>
          <w:color w:val="00B050"/>
        </w:rPr>
        <w:t xml:space="preserve"> </w:t>
      </w:r>
      <w:r w:rsidR="00934F60">
        <w:rPr>
          <w:rFonts w:cstheme="minorHAnsi"/>
          <w:color w:val="00B050"/>
        </w:rPr>
        <w:t>Rasa Dargienė</w:t>
      </w:r>
      <w:r w:rsidR="00934F60" w:rsidRPr="00281B7F">
        <w:rPr>
          <w:rFonts w:cstheme="minorHAnsi"/>
          <w:color w:val="00B050"/>
        </w:rPr>
        <w:t>, Laisvės al. 96, LT-44251 Kaunas, tel</w:t>
      </w:r>
      <w:r w:rsidR="00934F60" w:rsidRPr="00294A56">
        <w:rPr>
          <w:rFonts w:cstheme="minorHAnsi"/>
          <w:color w:val="00B050"/>
        </w:rPr>
        <w:t xml:space="preserve">. </w:t>
      </w:r>
      <w:r w:rsidR="00934F60" w:rsidRPr="00294A56">
        <w:rPr>
          <w:rFonts w:cstheme="minorHAnsi"/>
          <w:color w:val="00B050"/>
          <w:shd w:val="clear" w:color="auto" w:fill="FFFFFF"/>
        </w:rPr>
        <w:t> </w:t>
      </w:r>
      <w:hyperlink r:id="rId11" w:history="1">
        <w:r w:rsidR="00934F60" w:rsidRPr="00294A56">
          <w:rPr>
            <w:rStyle w:val="Hipersaitas"/>
            <w:rFonts w:cstheme="minorHAnsi"/>
            <w:color w:val="00B050"/>
            <w:shd w:val="clear" w:color="auto" w:fill="FFFFFF"/>
          </w:rPr>
          <w:t>+370 602</w:t>
        </w:r>
      </w:hyperlink>
      <w:r w:rsidR="00934F60" w:rsidRPr="00294A56">
        <w:rPr>
          <w:rStyle w:val="Hipersaitas"/>
          <w:rFonts w:cstheme="minorHAnsi"/>
          <w:color w:val="00B050"/>
          <w:shd w:val="clear" w:color="auto" w:fill="FFFFFF"/>
        </w:rPr>
        <w:t xml:space="preserve"> 38026</w:t>
      </w:r>
      <w:r w:rsidR="00934F60" w:rsidRPr="00281B7F">
        <w:rPr>
          <w:rFonts w:cstheme="minorHAnsi"/>
          <w:color w:val="00B050"/>
        </w:rPr>
        <w:t xml:space="preserve">, el. p. </w:t>
      </w:r>
      <w:hyperlink r:id="rId12" w:history="1">
        <w:r w:rsidR="00934F60" w:rsidRPr="00294A56">
          <w:rPr>
            <w:rStyle w:val="Hipersaitas"/>
            <w:rFonts w:cstheme="minorHAnsi"/>
            <w:color w:val="00B050"/>
          </w:rPr>
          <w:t>rasa.dargiene@kaunas.lt</w:t>
        </w:r>
      </w:hyperlink>
      <w:r w:rsidR="00934F60" w:rsidRPr="00294A56">
        <w:rPr>
          <w:rFonts w:cstheme="minorHAnsi"/>
          <w:color w:val="00B050"/>
        </w:rPr>
        <w:t>.</w:t>
      </w:r>
    </w:p>
    <w:p w14:paraId="53AE3558" w14:textId="58822203" w:rsidR="00256C08" w:rsidRDefault="00256C08" w:rsidP="00B2219D">
      <w:pPr>
        <w:pStyle w:val="Sraopastraipa"/>
        <w:tabs>
          <w:tab w:val="left" w:pos="9631"/>
        </w:tabs>
        <w:spacing w:after="0" w:line="240" w:lineRule="atLeast"/>
        <w:ind w:left="0" w:firstLine="567"/>
        <w:jc w:val="both"/>
        <w:rPr>
          <w:rFonts w:ascii="Calibri" w:hAnsi="Calibri" w:cstheme="minorHAnsi"/>
          <w:color w:val="00B050"/>
          <w:sz w:val="22"/>
          <w:szCs w:val="22"/>
        </w:rPr>
      </w:pPr>
      <w:r w:rsidRPr="00C70900">
        <w:rPr>
          <w:rFonts w:ascii="Calibri" w:hAnsi="Calibri" w:cstheme="minorHAnsi"/>
          <w:sz w:val="22"/>
          <w:szCs w:val="22"/>
        </w:rPr>
        <w:t xml:space="preserve">– </w:t>
      </w:r>
      <w:r w:rsidRPr="00C70900">
        <w:rPr>
          <w:rFonts w:ascii="Calibri" w:hAnsi="Calibri" w:cstheme="minorHAnsi"/>
          <w:b/>
          <w:bCs/>
          <w:sz w:val="22"/>
          <w:szCs w:val="22"/>
        </w:rPr>
        <w:t>dėl klausimų susijusių su viešųjų pirkimų procedūromis, pirkimo sąlygų reikalavimais</w:t>
      </w:r>
      <w:r w:rsidRPr="00C70900">
        <w:rPr>
          <w:rFonts w:ascii="Calibri" w:hAnsi="Calibri" w:cstheme="minorHAnsi"/>
          <w:i/>
          <w:sz w:val="22"/>
          <w:szCs w:val="22"/>
        </w:rPr>
        <w:t xml:space="preserve"> –</w:t>
      </w:r>
      <w:r w:rsidRPr="00C70900">
        <w:rPr>
          <w:rFonts w:ascii="Calibri" w:hAnsi="Calibri" w:cstheme="minorHAnsi"/>
          <w:sz w:val="22"/>
          <w:szCs w:val="22"/>
        </w:rPr>
        <w:t xml:space="preserve"> </w:t>
      </w:r>
      <w:r w:rsidR="008F584A" w:rsidRPr="008F584A">
        <w:rPr>
          <w:rFonts w:ascii="Calibri" w:hAnsi="Calibri" w:cstheme="minorHAnsi"/>
          <w:color w:val="00B050"/>
          <w:sz w:val="22"/>
          <w:szCs w:val="22"/>
        </w:rPr>
        <w:t xml:space="preserve">Kauno miesto savivaldybės administracijos Centrinio viešųjų pirkimų ir koncesijų skyriaus vyriausioji specialistė </w:t>
      </w:r>
      <w:r w:rsidR="00934F60" w:rsidRPr="00281B7F">
        <w:rPr>
          <w:rFonts w:cstheme="minorHAnsi"/>
          <w:color w:val="00B050"/>
        </w:rPr>
        <w:t xml:space="preserve">Gineta Bartkuvienė, Laisvės al. 92, LT-44251 Kaunas, tel. </w:t>
      </w:r>
      <w:hyperlink r:id="rId13" w:history="1">
        <w:r w:rsidR="00934F60" w:rsidRPr="00281B7F">
          <w:rPr>
            <w:rStyle w:val="Hipersaitas"/>
            <w:rFonts w:cstheme="minorHAnsi"/>
            <w:color w:val="00B050"/>
            <w:shd w:val="clear" w:color="auto" w:fill="FFFFFF"/>
          </w:rPr>
          <w:t>+370 647 04488</w:t>
        </w:r>
      </w:hyperlink>
      <w:r w:rsidR="00934F60" w:rsidRPr="00281B7F">
        <w:rPr>
          <w:rFonts w:cstheme="minorHAnsi"/>
          <w:color w:val="00B050"/>
        </w:rPr>
        <w:t xml:space="preserve">, el. p. </w:t>
      </w:r>
      <w:hyperlink r:id="rId14" w:history="1">
        <w:r w:rsidR="00934F60" w:rsidRPr="00281B7F">
          <w:rPr>
            <w:rStyle w:val="Hipersaitas"/>
            <w:rFonts w:cstheme="minorHAnsi"/>
            <w:color w:val="00B050"/>
          </w:rPr>
          <w:t>gineta.bartkuviene@kaunas.lt</w:t>
        </w:r>
      </w:hyperlink>
      <w:r w:rsidR="00934F60" w:rsidRPr="00281B7F">
        <w:rPr>
          <w:rFonts w:cstheme="minorHAnsi"/>
          <w:color w:val="00B050"/>
        </w:rPr>
        <w:t>.</w:t>
      </w:r>
      <w:r w:rsidR="00934F60" w:rsidRPr="003107CC">
        <w:rPr>
          <w:rFonts w:cstheme="minorHAnsi"/>
        </w:rPr>
        <w:t xml:space="preserve"> </w:t>
      </w:r>
      <w:r w:rsidRPr="00C70900">
        <w:rPr>
          <w:rFonts w:ascii="Calibri" w:hAnsi="Calibri" w:cstheme="minorHAnsi"/>
          <w:color w:val="00B050"/>
          <w:sz w:val="22"/>
          <w:szCs w:val="22"/>
        </w:rPr>
        <w:t xml:space="preserve"> </w:t>
      </w:r>
    </w:p>
    <w:p w14:paraId="5D415C0A" w14:textId="63B7EE51" w:rsidR="00B47D0E" w:rsidRPr="00B47D0E" w:rsidRDefault="00B47D0E" w:rsidP="00B47D0E">
      <w:pPr>
        <w:spacing w:after="0"/>
        <w:jc w:val="both"/>
        <w:rPr>
          <w:rFonts w:cstheme="minorHAnsi"/>
        </w:rPr>
      </w:pPr>
      <w:r>
        <w:rPr>
          <w:rFonts w:ascii="Calibri" w:hAnsi="Calibri" w:cstheme="minorHAnsi"/>
          <w:color w:val="00B050"/>
          <w:sz w:val="22"/>
          <w:szCs w:val="22"/>
        </w:rPr>
        <w:t xml:space="preserve">         </w:t>
      </w:r>
      <w:r w:rsidRPr="00B47D0E">
        <w:rPr>
          <w:rFonts w:cstheme="minorHAnsi"/>
          <w:color w:val="00B050"/>
        </w:rPr>
        <w:t xml:space="preserve">   Sutartį pasirašys </w:t>
      </w:r>
      <w:r w:rsidR="00934F60" w:rsidRPr="00934F60">
        <w:rPr>
          <w:rFonts w:cstheme="minorHAnsi"/>
          <w:b/>
          <w:color w:val="00B050"/>
          <w:sz w:val="22"/>
          <w:szCs w:val="22"/>
        </w:rPr>
        <w:t>Kauno Miko Petrausko scenos menų mokykla</w:t>
      </w:r>
      <w:r w:rsidRPr="00B47D0E">
        <w:rPr>
          <w:rFonts w:cstheme="minorHAnsi"/>
          <w:color w:val="00B050"/>
        </w:rPr>
        <w:t>.</w:t>
      </w:r>
    </w:p>
    <w:p w14:paraId="2F74DB21" w14:textId="4C12C5E9" w:rsidR="002F5F8E" w:rsidRPr="002D6031" w:rsidRDefault="002F5F8E" w:rsidP="00B47D0E">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7E0822">
        <w:rPr>
          <w:rFonts w:cstheme="minorHAnsi"/>
          <w:color w:val="00B050"/>
        </w:rPr>
        <w:t xml:space="preserve">CPO LT kataloge tokių </w:t>
      </w:r>
      <w:r w:rsidR="008F584A">
        <w:rPr>
          <w:rFonts w:cstheme="minorHAnsi"/>
          <w:color w:val="00B050"/>
        </w:rPr>
        <w:t xml:space="preserve">prekių </w:t>
      </w:r>
      <w:r w:rsidR="00424EB4" w:rsidRPr="002D6031">
        <w:rPr>
          <w:rFonts w:cstheme="minorHAnsi"/>
          <w:color w:val="00B050"/>
        </w:rPr>
        <w:t>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8F584A">
        <w:rPr>
          <w:rFonts w:cstheme="minorHAnsi"/>
          <w:color w:val="00B050"/>
        </w:rPr>
        <w:t>6-05-19</w:t>
      </w:r>
      <w:r w:rsidR="00424EB4" w:rsidRPr="009D79A8">
        <w:rPr>
          <w:rFonts w:cstheme="minorHAnsi"/>
          <w:color w:val="000000" w:themeColor="text1"/>
        </w:rPr>
        <w:t>.</w:t>
      </w:r>
      <w:r w:rsidRPr="002D6031">
        <w:rPr>
          <w:rFonts w:cstheme="minorHAnsi"/>
          <w:color w:val="000000" w:themeColor="text1"/>
        </w:rPr>
        <w:t xml:space="preserve"> </w:t>
      </w:r>
    </w:p>
    <w:p w14:paraId="31073F41" w14:textId="77777777"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7E127847" w14:textId="7777777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66A04DD5" w14:textId="3FBDA30F" w:rsidR="003769FC" w:rsidRPr="003769FC" w:rsidRDefault="003769FC" w:rsidP="003769FC">
      <w:pPr>
        <w:pStyle w:val="Sraopastraipa"/>
        <w:numPr>
          <w:ilvl w:val="0"/>
          <w:numId w:val="15"/>
        </w:numPr>
        <w:tabs>
          <w:tab w:val="left" w:pos="993"/>
        </w:tabs>
        <w:spacing w:after="0" w:line="240" w:lineRule="atLeast"/>
        <w:ind w:left="0" w:firstLine="567"/>
        <w:jc w:val="both"/>
        <w:rPr>
          <w:rFonts w:cstheme="minorHAnsi"/>
          <w:color w:val="00B050"/>
        </w:rPr>
      </w:pPr>
      <w:r w:rsidRPr="003769FC">
        <w:rPr>
          <w:rFonts w:cstheme="minorHAnsi"/>
          <w:color w:val="00B050"/>
        </w:rPr>
        <w:t>Vadovaujantis Aplinkos apsaugos kriterijų, kuriuos perkančiosios organizacijos ir perkantieji subjektai turi taikyti pirkdamos prekes, paslaugas ar darbus, taikymo tvarkos aprašo, patvirtinto Lietuvos Respublikos aplinkos ministro 2011 m. birželio 28 d. įsakymu Nr. D1-508, 4.4.4.</w:t>
      </w:r>
      <w:r w:rsidR="00AD0E6F">
        <w:rPr>
          <w:rFonts w:cstheme="minorHAnsi"/>
          <w:color w:val="00B050"/>
        </w:rPr>
        <w:t>4</w:t>
      </w:r>
      <w:r w:rsidRPr="003769FC">
        <w:rPr>
          <w:rFonts w:cstheme="minorHAnsi"/>
          <w:color w:val="00B050"/>
        </w:rPr>
        <w:t xml:space="preserve"> papunkčiu, perkančioji organizacija techninėje specifikacijoje nustatė reikalavimą, kad prekė (koncertinis fortepijonas</w:t>
      </w:r>
      <w:r w:rsidR="008F584A">
        <w:rPr>
          <w:rFonts w:cstheme="minorHAnsi"/>
          <w:color w:val="00B050"/>
        </w:rPr>
        <w:t xml:space="preserve">) </w:t>
      </w:r>
      <w:r w:rsidRPr="003769FC">
        <w:rPr>
          <w:rFonts w:cstheme="minorHAnsi"/>
          <w:color w:val="00B050"/>
        </w:rPr>
        <w:t>yra tvirta, ilgaamžė, funkcionali, ji ar jos sudedamosios dalys tinkamos naudoti daug kartų ir (ar) lengvai pataisomos ir (ar) pakeičiamos.</w:t>
      </w:r>
    </w:p>
    <w:p w14:paraId="7ADDB10E" w14:textId="79074E0E" w:rsidR="003D2CE6" w:rsidRPr="006F2E2E" w:rsidRDefault="008E0B8C" w:rsidP="006F2E2E">
      <w:pPr>
        <w:autoSpaceDE w:val="0"/>
        <w:autoSpaceDN w:val="0"/>
        <w:adjustRightInd w:val="0"/>
        <w:spacing w:after="0" w:line="240" w:lineRule="atLeast"/>
        <w:ind w:firstLine="567"/>
        <w:jc w:val="both"/>
        <w:rPr>
          <w:color w:val="00B050"/>
          <w:sz w:val="22"/>
          <w:szCs w:val="22"/>
          <w:u w:val="single"/>
        </w:rPr>
      </w:pPr>
      <w:r w:rsidRPr="006F2E2E">
        <w:rPr>
          <w:rFonts w:ascii="Calibri" w:hAnsi="Calibri" w:cstheme="minorHAnsi"/>
          <w:sz w:val="22"/>
          <w:szCs w:val="22"/>
        </w:rPr>
        <w:t xml:space="preserve">1.7. </w:t>
      </w:r>
      <w:r w:rsidR="00E35E7C" w:rsidRPr="006F2E2E">
        <w:rPr>
          <w:rFonts w:ascii="Calibri" w:hAnsi="Calibri" w:cstheme="minorHAnsi"/>
          <w:sz w:val="22"/>
          <w:szCs w:val="22"/>
        </w:rPr>
        <w:t xml:space="preserve">Šiame pirkime </w:t>
      </w:r>
      <w:r w:rsidR="00114EF7" w:rsidRPr="00F94EA7">
        <w:rPr>
          <w:rFonts w:ascii="Calibri" w:hAnsi="Calibri" w:cstheme="minorHAnsi"/>
          <w:sz w:val="22"/>
          <w:szCs w:val="22"/>
        </w:rPr>
        <w:t>ne</w:t>
      </w:r>
      <w:r w:rsidRPr="00F94EA7">
        <w:rPr>
          <w:rFonts w:ascii="Calibri" w:hAnsi="Calibri" w:cstheme="minorHAnsi"/>
          <w:sz w:val="22"/>
          <w:szCs w:val="22"/>
        </w:rPr>
        <w:t>taikomi</w:t>
      </w:r>
      <w:r w:rsidRPr="006F2E2E">
        <w:rPr>
          <w:rFonts w:ascii="Calibri" w:hAnsi="Calibri" w:cstheme="minorHAnsi"/>
          <w:sz w:val="22"/>
          <w:szCs w:val="22"/>
        </w:rPr>
        <w:t xml:space="preserve"> socialiniai kriterijai</w:t>
      </w:r>
      <w:r w:rsidR="002D25EA" w:rsidRPr="006F2E2E">
        <w:rPr>
          <w:rFonts w:ascii="Calibri" w:hAnsi="Calibri" w:cstheme="minorHAnsi"/>
          <w:sz w:val="22"/>
          <w:szCs w:val="22"/>
        </w:rPr>
        <w:t xml:space="preserve"> </w:t>
      </w:r>
      <w:r w:rsidRPr="006F2E2E">
        <w:rPr>
          <w:rFonts w:ascii="Calibri" w:hAnsi="Calibri" w:cstheme="minorHAnsi"/>
          <w:iCs/>
          <w:color w:val="00B050"/>
          <w:sz w:val="22"/>
          <w:szCs w:val="22"/>
        </w:rPr>
        <w:t>(prieinamumo ir tinkamumo visiems naudotojams reikalavimai)</w:t>
      </w:r>
      <w:r w:rsidR="00B4674C" w:rsidRPr="006F2E2E">
        <w:rPr>
          <w:rFonts w:ascii="Calibri" w:hAnsi="Calibri" w:cstheme="minorHAnsi"/>
          <w:iCs/>
          <w:color w:val="00B050"/>
          <w:sz w:val="22"/>
          <w:szCs w:val="22"/>
        </w:rPr>
        <w:t>.</w:t>
      </w:r>
      <w:r w:rsidRPr="006F2E2E">
        <w:rPr>
          <w:rFonts w:ascii="Calibri" w:hAnsi="Calibri" w:cstheme="minorHAnsi"/>
          <w:iCs/>
          <w:color w:val="00B050"/>
          <w:sz w:val="22"/>
          <w:szCs w:val="22"/>
        </w:rPr>
        <w:t xml:space="preserve"> </w:t>
      </w:r>
    </w:p>
    <w:p w14:paraId="25DE5F66" w14:textId="77777777" w:rsidR="00E32C8E" w:rsidRDefault="008E0B8C" w:rsidP="00FC5183">
      <w:pPr>
        <w:pStyle w:val="Sraopastraipa"/>
        <w:tabs>
          <w:tab w:val="left" w:pos="993"/>
        </w:tabs>
        <w:spacing w:after="0" w:line="240" w:lineRule="atLeast"/>
        <w:ind w:left="567"/>
        <w:jc w:val="both"/>
        <w:rPr>
          <w:rFonts w:eastAsia="Arial" w:cstheme="minorHAnsi"/>
          <w:color w:val="00B050"/>
          <w:sz w:val="22"/>
          <w:szCs w:val="22"/>
        </w:rPr>
      </w:pPr>
      <w:bookmarkStart w:id="6" w:name="_Hlk184051065"/>
      <w:r w:rsidRPr="006F2E2E">
        <w:rPr>
          <w:rFonts w:eastAsia="Arial" w:cstheme="minorHAnsi"/>
          <w:color w:val="00B050"/>
          <w:sz w:val="22"/>
          <w:szCs w:val="22"/>
        </w:rPr>
        <w:t xml:space="preserve">1.8. </w:t>
      </w:r>
      <w:r w:rsidR="00E32C8E" w:rsidRPr="006F2E2E">
        <w:rPr>
          <w:rFonts w:eastAsia="Arial" w:cstheme="minorHAnsi"/>
          <w:color w:val="00B050"/>
          <w:sz w:val="22"/>
          <w:szCs w:val="22"/>
        </w:rPr>
        <w:t xml:space="preserve">Išankstinis skelbimas apie </w:t>
      </w:r>
      <w:r w:rsidR="007A68AD" w:rsidRPr="006F2E2E">
        <w:rPr>
          <w:rFonts w:eastAsia="Arial" w:cstheme="minorHAnsi"/>
          <w:color w:val="00B050"/>
          <w:sz w:val="22"/>
          <w:szCs w:val="22"/>
        </w:rPr>
        <w:t>p</w:t>
      </w:r>
      <w:r w:rsidR="00E32C8E" w:rsidRPr="006F2E2E">
        <w:rPr>
          <w:rFonts w:eastAsia="Arial" w:cstheme="minorHAnsi"/>
          <w:color w:val="00B050"/>
          <w:sz w:val="22"/>
          <w:szCs w:val="22"/>
        </w:rPr>
        <w:t>irkimą nebuvo paskelbtas</w:t>
      </w:r>
      <w:bookmarkEnd w:id="6"/>
      <w:r w:rsidR="00E32C8E" w:rsidRPr="006F2E2E">
        <w:rPr>
          <w:rFonts w:eastAsia="Arial" w:cstheme="minorHAnsi"/>
          <w:color w:val="00B050"/>
          <w:sz w:val="22"/>
          <w:szCs w:val="22"/>
        </w:rPr>
        <w:t xml:space="preserve">. </w:t>
      </w:r>
    </w:p>
    <w:p w14:paraId="5EFE8287" w14:textId="77777777" w:rsidR="00AF1430" w:rsidRDefault="008E0B8C" w:rsidP="00962FE2">
      <w:pPr>
        <w:pStyle w:val="Sraopastraipa"/>
        <w:tabs>
          <w:tab w:val="left" w:pos="851"/>
          <w:tab w:val="left" w:pos="993"/>
        </w:tabs>
        <w:spacing w:after="0" w:line="240" w:lineRule="atLeast"/>
        <w:ind w:left="567"/>
        <w:jc w:val="both"/>
        <w:rPr>
          <w:rFonts w:cstheme="minorHAnsi"/>
          <w:sz w:val="22"/>
          <w:szCs w:val="22"/>
          <w:lang w:eastAsia="en-US"/>
        </w:rPr>
      </w:pPr>
      <w:r w:rsidRPr="006F2E2E">
        <w:rPr>
          <w:rFonts w:cstheme="minorHAnsi"/>
          <w:sz w:val="22"/>
          <w:szCs w:val="22"/>
          <w:lang w:eastAsia="en-US"/>
        </w:rPr>
        <w:t xml:space="preserve">1.9. </w:t>
      </w:r>
      <w:r w:rsidR="00015FC9" w:rsidRPr="006F2E2E">
        <w:rPr>
          <w:rFonts w:cstheme="minorHAnsi"/>
          <w:sz w:val="22"/>
          <w:szCs w:val="22"/>
          <w:lang w:eastAsia="en-US"/>
        </w:rPr>
        <w:t>P</w:t>
      </w:r>
      <w:r w:rsidR="00E32C8E" w:rsidRPr="006F2E2E">
        <w:rPr>
          <w:rFonts w:cstheme="minorHAnsi"/>
          <w:sz w:val="22"/>
          <w:szCs w:val="22"/>
          <w:lang w:eastAsia="en-US"/>
        </w:rPr>
        <w:t xml:space="preserve">irkime </w:t>
      </w:r>
      <w:r w:rsidR="007A68AD" w:rsidRPr="006F2E2E">
        <w:rPr>
          <w:rFonts w:cstheme="minorHAnsi"/>
          <w:sz w:val="22"/>
          <w:szCs w:val="22"/>
        </w:rPr>
        <w:t>perkančioji organizacija</w:t>
      </w:r>
      <w:r w:rsidR="00E32C8E" w:rsidRPr="006F2E2E">
        <w:rPr>
          <w:rFonts w:cstheme="minorHAnsi"/>
          <w:sz w:val="22"/>
          <w:szCs w:val="22"/>
          <w:lang w:eastAsia="en-US"/>
        </w:rPr>
        <w:t xml:space="preserve"> nenumato skelbti pranešimo dėl savanoriško </w:t>
      </w:r>
      <w:proofErr w:type="spellStart"/>
      <w:r w:rsidR="00E32C8E" w:rsidRPr="006F2E2E">
        <w:rPr>
          <w:rFonts w:cstheme="minorHAnsi"/>
          <w:i/>
          <w:iCs/>
          <w:sz w:val="22"/>
          <w:szCs w:val="22"/>
          <w:lang w:eastAsia="en-US"/>
        </w:rPr>
        <w:t>ex</w:t>
      </w:r>
      <w:proofErr w:type="spellEnd"/>
      <w:r w:rsidR="00E32C8E" w:rsidRPr="006F2E2E">
        <w:rPr>
          <w:rFonts w:cstheme="minorHAnsi"/>
          <w:i/>
          <w:iCs/>
          <w:sz w:val="22"/>
          <w:szCs w:val="22"/>
          <w:lang w:eastAsia="en-US"/>
        </w:rPr>
        <w:t xml:space="preserve"> ante</w:t>
      </w:r>
      <w:r w:rsidR="00E32C8E" w:rsidRPr="006F2E2E">
        <w:rPr>
          <w:rFonts w:cstheme="minorHAnsi"/>
          <w:sz w:val="22"/>
          <w:szCs w:val="22"/>
          <w:lang w:eastAsia="en-US"/>
        </w:rPr>
        <w:t xml:space="preserve"> skaidrumo.</w:t>
      </w:r>
    </w:p>
    <w:p w14:paraId="4B4AD5E5" w14:textId="566073D6" w:rsidR="00AD661B" w:rsidRPr="006F2E2E" w:rsidRDefault="00AD661B" w:rsidP="008F584A">
      <w:pPr>
        <w:pStyle w:val="Sraopastraipa"/>
        <w:tabs>
          <w:tab w:val="left" w:pos="851"/>
          <w:tab w:val="left" w:pos="993"/>
        </w:tabs>
        <w:spacing w:after="0" w:line="240" w:lineRule="atLeast"/>
        <w:ind w:left="0" w:firstLine="567"/>
        <w:jc w:val="both"/>
        <w:rPr>
          <w:rFonts w:cstheme="minorHAnsi"/>
          <w:sz w:val="22"/>
          <w:szCs w:val="22"/>
        </w:rPr>
      </w:pPr>
      <w:r w:rsidRPr="00913022">
        <w:rPr>
          <w:rFonts w:cstheme="minorHAnsi"/>
          <w:sz w:val="22"/>
          <w:szCs w:val="22"/>
        </w:rPr>
        <w:t>Perkančioji organizacija vykdė rinkos konsultaciją susijusią su šiuo pirkimu (pirkimo numeris: ...........). Informacija apie vykdytą rinkos konsultaciją skelbiama: ...........................................</w:t>
      </w:r>
    </w:p>
    <w:p w14:paraId="64E250E7" w14:textId="77777777" w:rsidR="004D070C" w:rsidRPr="006F2E2E" w:rsidRDefault="008E0B8C" w:rsidP="00962FE2">
      <w:pPr>
        <w:pStyle w:val="Sraopastraipa"/>
        <w:tabs>
          <w:tab w:val="left" w:pos="851"/>
          <w:tab w:val="left" w:pos="993"/>
        </w:tabs>
        <w:spacing w:after="0" w:line="240" w:lineRule="atLeast"/>
        <w:ind w:left="567"/>
        <w:jc w:val="both"/>
        <w:rPr>
          <w:rFonts w:cstheme="minorHAnsi"/>
          <w:color w:val="7030A0"/>
          <w:sz w:val="22"/>
          <w:szCs w:val="22"/>
        </w:rPr>
      </w:pPr>
      <w:r w:rsidRPr="006F2E2E">
        <w:rPr>
          <w:rFonts w:cstheme="minorHAnsi"/>
          <w:sz w:val="22"/>
          <w:szCs w:val="22"/>
        </w:rPr>
        <w:t xml:space="preserve">1.10. </w:t>
      </w:r>
      <w:r w:rsidR="007466F8" w:rsidRPr="006F2E2E">
        <w:rPr>
          <w:rFonts w:cstheme="minorHAnsi"/>
          <w:sz w:val="22"/>
          <w:szCs w:val="22"/>
        </w:rPr>
        <w:t>Pirkime neleidžia</w:t>
      </w:r>
      <w:r w:rsidR="00216820" w:rsidRPr="006F2E2E">
        <w:rPr>
          <w:rFonts w:cstheme="minorHAnsi"/>
          <w:sz w:val="22"/>
          <w:szCs w:val="22"/>
        </w:rPr>
        <w:t>ma</w:t>
      </w:r>
      <w:r w:rsidR="007466F8" w:rsidRPr="006F2E2E">
        <w:rPr>
          <w:rFonts w:cstheme="minorHAnsi"/>
          <w:sz w:val="22"/>
          <w:szCs w:val="22"/>
        </w:rPr>
        <w:t xml:space="preserve"> pateikti alternatyvių </w:t>
      </w:r>
      <w:r w:rsidR="00D27E76" w:rsidRPr="006F2E2E">
        <w:rPr>
          <w:rFonts w:cstheme="minorHAnsi"/>
          <w:sz w:val="22"/>
          <w:szCs w:val="22"/>
        </w:rPr>
        <w:t>p</w:t>
      </w:r>
      <w:r w:rsidR="007466F8" w:rsidRPr="006F2E2E">
        <w:rPr>
          <w:rFonts w:cstheme="minorHAnsi"/>
          <w:sz w:val="22"/>
          <w:szCs w:val="22"/>
        </w:rPr>
        <w:t xml:space="preserve">asiūlymų. </w:t>
      </w:r>
    </w:p>
    <w:p w14:paraId="5946A248" w14:textId="77777777" w:rsidR="00E32C8E" w:rsidRPr="006F2E2E" w:rsidRDefault="008E0B8C" w:rsidP="00962FE2">
      <w:pPr>
        <w:pStyle w:val="Sraopastraipa"/>
        <w:tabs>
          <w:tab w:val="left" w:pos="993"/>
        </w:tabs>
        <w:spacing w:after="0" w:line="240" w:lineRule="atLeast"/>
        <w:ind w:left="567"/>
        <w:jc w:val="both"/>
        <w:rPr>
          <w:rFonts w:eastAsia="Arial" w:cstheme="minorHAnsi"/>
          <w:color w:val="333333"/>
          <w:sz w:val="22"/>
          <w:szCs w:val="22"/>
        </w:rPr>
      </w:pPr>
      <w:r w:rsidRPr="006F2E2E">
        <w:rPr>
          <w:rFonts w:eastAsia="Arial" w:cstheme="minorHAnsi"/>
          <w:color w:val="333333"/>
          <w:sz w:val="22"/>
          <w:szCs w:val="22"/>
        </w:rPr>
        <w:t>1.11.</w:t>
      </w:r>
      <w:r w:rsidR="00AB5282" w:rsidRPr="006F2E2E">
        <w:rPr>
          <w:rFonts w:eastAsia="Arial" w:cstheme="minorHAnsi"/>
          <w:color w:val="333333"/>
          <w:sz w:val="22"/>
          <w:szCs w:val="22"/>
        </w:rPr>
        <w:t xml:space="preserve"> </w:t>
      </w:r>
      <w:r w:rsidR="00E32C8E" w:rsidRPr="006F2E2E">
        <w:rPr>
          <w:rFonts w:eastAsia="Arial" w:cstheme="minorHAnsi"/>
          <w:color w:val="333333"/>
          <w:sz w:val="22"/>
          <w:szCs w:val="22"/>
        </w:rPr>
        <w:t xml:space="preserve">Bendrosios </w:t>
      </w:r>
      <w:r w:rsidR="007E5F55" w:rsidRPr="006F2E2E">
        <w:rPr>
          <w:rFonts w:eastAsia="Arial" w:cstheme="minorHAnsi"/>
          <w:color w:val="333333"/>
          <w:sz w:val="22"/>
          <w:szCs w:val="22"/>
        </w:rPr>
        <w:t xml:space="preserve">pirkimo </w:t>
      </w:r>
      <w:r w:rsidR="00E32C8E" w:rsidRPr="006F2E2E">
        <w:rPr>
          <w:rFonts w:eastAsia="Arial" w:cstheme="minorHAnsi"/>
          <w:color w:val="333333"/>
          <w:sz w:val="22"/>
          <w:szCs w:val="22"/>
        </w:rPr>
        <w:t>sąlygos yra neatskiriama ši</w:t>
      </w:r>
      <w:r w:rsidR="00C07F25" w:rsidRPr="006F2E2E">
        <w:rPr>
          <w:rFonts w:eastAsia="Arial" w:cstheme="minorHAnsi"/>
          <w:color w:val="333333"/>
          <w:sz w:val="22"/>
          <w:szCs w:val="22"/>
        </w:rPr>
        <w:t>ų</w:t>
      </w:r>
      <w:r w:rsidR="00E32C8E" w:rsidRPr="006F2E2E">
        <w:rPr>
          <w:rFonts w:eastAsia="Arial" w:cstheme="minorHAnsi"/>
          <w:color w:val="333333"/>
          <w:sz w:val="22"/>
          <w:szCs w:val="22"/>
        </w:rPr>
        <w:t xml:space="preserve"> </w:t>
      </w:r>
      <w:r w:rsidR="00F4541C" w:rsidRPr="006F2E2E">
        <w:rPr>
          <w:rFonts w:eastAsia="Arial" w:cstheme="minorHAnsi"/>
          <w:color w:val="333333"/>
          <w:sz w:val="22"/>
          <w:szCs w:val="22"/>
        </w:rPr>
        <w:t>p</w:t>
      </w:r>
      <w:r w:rsidR="00E32C8E" w:rsidRPr="006F2E2E">
        <w:rPr>
          <w:rFonts w:eastAsia="Arial" w:cstheme="minorHAnsi"/>
          <w:color w:val="333333"/>
          <w:sz w:val="22"/>
          <w:szCs w:val="22"/>
        </w:rPr>
        <w:t>irkimo sąlygų dalis.</w:t>
      </w:r>
    </w:p>
    <w:p w14:paraId="05CC815F" w14:textId="77777777" w:rsidR="00B41C66" w:rsidRPr="008608E4"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31222862"/>
      <w:bookmarkEnd w:id="2"/>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05DD2559" w14:textId="7754D68B" w:rsidR="00034389" w:rsidRDefault="00E53CE6" w:rsidP="003D2CE6">
      <w:pPr>
        <w:pStyle w:val="Pagrindinistekstas"/>
        <w:spacing w:after="0" w:line="240" w:lineRule="atLeast"/>
        <w:rPr>
          <w:rFonts w:eastAsia="Calibri" w:cstheme="minorHAnsi"/>
          <w:color w:val="000000" w:themeColor="text1"/>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BB1086">
        <w:rPr>
          <w:rFonts w:eastAsia="Calibri" w:cstheme="minorHAnsi"/>
          <w:color w:val="000000" w:themeColor="text1"/>
          <w:szCs w:val="21"/>
        </w:rPr>
        <w:t>1 koncertinį fortepijoną, atitinkan</w:t>
      </w:r>
      <w:r w:rsidR="00B80255">
        <w:rPr>
          <w:rFonts w:eastAsia="Calibri" w:cstheme="minorHAnsi"/>
          <w:color w:val="000000" w:themeColor="text1"/>
          <w:szCs w:val="21"/>
        </w:rPr>
        <w:t>tį</w:t>
      </w:r>
      <w:r w:rsidR="00BB1086">
        <w:rPr>
          <w:rFonts w:eastAsia="Calibri" w:cstheme="minorHAnsi"/>
          <w:color w:val="000000" w:themeColor="text1"/>
          <w:szCs w:val="21"/>
        </w:rPr>
        <w:t xml:space="preserve"> techninėje specifikacijoje (pirkimo dokumentų </w:t>
      </w:r>
      <w:r w:rsidR="000B5430" w:rsidRPr="000B5430">
        <w:rPr>
          <w:rFonts w:eastAsia="Calibri" w:cstheme="minorHAnsi"/>
          <w:color w:val="000000" w:themeColor="text1"/>
          <w:szCs w:val="21"/>
        </w:rPr>
        <w:t xml:space="preserve">9 </w:t>
      </w:r>
      <w:r w:rsidR="00BB1086" w:rsidRPr="000B5430">
        <w:rPr>
          <w:rFonts w:eastAsia="Calibri" w:cstheme="minorHAnsi"/>
          <w:color w:val="000000" w:themeColor="text1"/>
          <w:szCs w:val="21"/>
        </w:rPr>
        <w:t>priedas</w:t>
      </w:r>
      <w:r w:rsidR="00BB1086">
        <w:rPr>
          <w:rFonts w:eastAsia="Calibri" w:cstheme="minorHAnsi"/>
          <w:color w:val="000000" w:themeColor="text1"/>
          <w:szCs w:val="21"/>
        </w:rPr>
        <w:t xml:space="preserve"> / Sutarties 1 priedas) nurodytus reikalavimus. </w:t>
      </w:r>
      <w:r w:rsidR="00B80255" w:rsidRPr="00B80255">
        <w:rPr>
          <w:rFonts w:eastAsia="Calibri" w:cstheme="minorHAnsi"/>
          <w:color w:val="000000" w:themeColor="text1"/>
          <w:szCs w:val="21"/>
        </w:rPr>
        <w:t>Koncertinį fortepijoną</w:t>
      </w:r>
      <w:r w:rsidR="00BB1086">
        <w:rPr>
          <w:rFonts w:eastAsia="Calibri" w:cstheme="minorHAnsi"/>
          <w:color w:val="000000" w:themeColor="text1"/>
          <w:szCs w:val="21"/>
        </w:rPr>
        <w:t xml:space="preserve"> </w:t>
      </w:r>
      <w:r w:rsidR="00034389">
        <w:rPr>
          <w:rFonts w:eastAsia="Calibri" w:cstheme="minorHAnsi"/>
          <w:color w:val="000000" w:themeColor="text1"/>
          <w:szCs w:val="21"/>
        </w:rPr>
        <w:t>Pardavėjas turi pristatyti</w:t>
      </w:r>
      <w:r w:rsidR="00B80255">
        <w:rPr>
          <w:rFonts w:eastAsia="Calibri" w:cstheme="minorHAnsi"/>
          <w:color w:val="000000" w:themeColor="text1"/>
          <w:szCs w:val="21"/>
        </w:rPr>
        <w:t xml:space="preserve"> adresu Perkūno al. 4B, Kaunas, </w:t>
      </w:r>
      <w:r w:rsidR="00034389" w:rsidRPr="00034389">
        <w:t xml:space="preserve"> </w:t>
      </w:r>
      <w:r w:rsidR="00034389" w:rsidRPr="00913022">
        <w:rPr>
          <w:rFonts w:eastAsia="Calibri" w:cstheme="minorHAnsi"/>
          <w:color w:val="000000" w:themeColor="text1"/>
          <w:szCs w:val="21"/>
        </w:rPr>
        <w:t xml:space="preserve">per </w:t>
      </w:r>
      <w:r w:rsidR="00750873" w:rsidRPr="00913022">
        <w:rPr>
          <w:rFonts w:ascii="Calibri" w:hAnsi="Calibri" w:cs="Calibri"/>
          <w:bCs/>
          <w:kern w:val="2"/>
          <w:szCs w:val="21"/>
          <w:lang w:eastAsia="en-US"/>
        </w:rPr>
        <w:t>60 kalendorinių dienų</w:t>
      </w:r>
      <w:r w:rsidR="00750873" w:rsidRPr="00913022">
        <w:rPr>
          <w:rFonts w:ascii="Calibri" w:hAnsi="Calibri" w:cs="Calibri"/>
          <w:color w:val="4472C4"/>
          <w:kern w:val="2"/>
          <w:sz w:val="24"/>
          <w:szCs w:val="24"/>
          <w:lang w:eastAsia="en-US"/>
        </w:rPr>
        <w:t xml:space="preserve"> </w:t>
      </w:r>
      <w:r w:rsidR="00034389" w:rsidRPr="00913022">
        <w:rPr>
          <w:rFonts w:eastAsia="Calibri" w:cstheme="minorHAnsi"/>
          <w:color w:val="000000" w:themeColor="text1"/>
          <w:szCs w:val="21"/>
        </w:rPr>
        <w:t>nuo sutarties įsigaliojimo dienos.</w:t>
      </w:r>
    </w:p>
    <w:p w14:paraId="118BCB7E" w14:textId="0F98FF74" w:rsidR="00135139" w:rsidRPr="006F2E2E" w:rsidRDefault="00034389" w:rsidP="003D2CE6">
      <w:pPr>
        <w:pStyle w:val="Pagrindinistekstas"/>
        <w:spacing w:after="0" w:line="240" w:lineRule="atLeast"/>
        <w:rPr>
          <w:rFonts w:cstheme="minorHAnsi"/>
          <w:color w:val="00B050"/>
          <w:sz w:val="22"/>
          <w:szCs w:val="22"/>
        </w:rPr>
      </w:pPr>
      <w:r w:rsidRPr="00034389">
        <w:rPr>
          <w:rFonts w:eastAsia="Calibri" w:cstheme="minorHAnsi"/>
          <w:color w:val="000000" w:themeColor="text1"/>
          <w:szCs w:val="21"/>
        </w:rPr>
        <w:t xml:space="preserve">Reikalavimai pirkimo objektui nustatyti specialiųjų pirkimo sąlygų </w:t>
      </w:r>
      <w:r w:rsidR="000B5430" w:rsidRPr="000B5430">
        <w:rPr>
          <w:rFonts w:eastAsia="Calibri" w:cstheme="minorHAnsi"/>
          <w:color w:val="000000" w:themeColor="text1"/>
          <w:szCs w:val="21"/>
        </w:rPr>
        <w:t xml:space="preserve">8 </w:t>
      </w:r>
      <w:r w:rsidRPr="000B5430">
        <w:rPr>
          <w:rFonts w:eastAsia="Calibri" w:cstheme="minorHAnsi"/>
          <w:color w:val="000000" w:themeColor="text1"/>
          <w:szCs w:val="21"/>
        </w:rPr>
        <w:t xml:space="preserve">ir </w:t>
      </w:r>
      <w:r w:rsidR="000B5430" w:rsidRPr="000B5430">
        <w:rPr>
          <w:rFonts w:eastAsia="Calibri" w:cstheme="minorHAnsi"/>
          <w:color w:val="000000" w:themeColor="text1"/>
          <w:szCs w:val="21"/>
        </w:rPr>
        <w:t xml:space="preserve">9 </w:t>
      </w:r>
      <w:r w:rsidRPr="000B5430">
        <w:rPr>
          <w:rFonts w:eastAsia="Calibri" w:cstheme="minorHAnsi"/>
          <w:color w:val="000000" w:themeColor="text1"/>
          <w:szCs w:val="21"/>
        </w:rPr>
        <w:t>prieduose</w:t>
      </w:r>
      <w:r w:rsidRPr="00034389">
        <w:rPr>
          <w:rFonts w:eastAsia="Calibri" w:cstheme="minorHAnsi"/>
          <w:color w:val="000000" w:themeColor="text1"/>
          <w:szCs w:val="21"/>
        </w:rPr>
        <w:t>. Perkam</w:t>
      </w:r>
      <w:r w:rsidR="00B80255">
        <w:rPr>
          <w:rFonts w:eastAsia="Calibri" w:cstheme="minorHAnsi"/>
          <w:color w:val="000000" w:themeColor="text1"/>
          <w:szCs w:val="21"/>
        </w:rPr>
        <w:t>os</w:t>
      </w:r>
      <w:r w:rsidRPr="00034389">
        <w:rPr>
          <w:rFonts w:eastAsia="Calibri" w:cstheme="minorHAnsi"/>
          <w:color w:val="000000" w:themeColor="text1"/>
          <w:szCs w:val="21"/>
        </w:rPr>
        <w:t xml:space="preserve"> prek</w:t>
      </w:r>
      <w:r w:rsidR="00B80255">
        <w:rPr>
          <w:rFonts w:eastAsia="Calibri" w:cstheme="minorHAnsi"/>
          <w:color w:val="000000" w:themeColor="text1"/>
          <w:szCs w:val="21"/>
        </w:rPr>
        <w:t>ės</w:t>
      </w:r>
      <w:r w:rsidRPr="00034389">
        <w:rPr>
          <w:rFonts w:eastAsia="Calibri" w:cstheme="minorHAnsi"/>
          <w:color w:val="000000" w:themeColor="text1"/>
          <w:szCs w:val="21"/>
        </w:rPr>
        <w:t xml:space="preserve"> BVPŽ kodas – </w:t>
      </w:r>
      <w:r>
        <w:rPr>
          <w:rFonts w:eastAsia="Calibri" w:cstheme="minorHAnsi"/>
          <w:color w:val="000000" w:themeColor="text1"/>
          <w:szCs w:val="21"/>
        </w:rPr>
        <w:t>373</w:t>
      </w:r>
      <w:r w:rsidR="00675B48">
        <w:rPr>
          <w:rFonts w:eastAsia="Calibri" w:cstheme="minorHAnsi"/>
          <w:color w:val="000000" w:themeColor="text1"/>
          <w:szCs w:val="21"/>
        </w:rPr>
        <w:t>1</w:t>
      </w:r>
      <w:r>
        <w:rPr>
          <w:rFonts w:eastAsia="Calibri" w:cstheme="minorHAnsi"/>
          <w:color w:val="000000" w:themeColor="text1"/>
          <w:szCs w:val="21"/>
        </w:rPr>
        <w:t>0000-</w:t>
      </w:r>
      <w:r w:rsidR="00675B48">
        <w:rPr>
          <w:rFonts w:eastAsia="Calibri" w:cstheme="minorHAnsi"/>
          <w:color w:val="000000" w:themeColor="text1"/>
          <w:szCs w:val="21"/>
        </w:rPr>
        <w:t>4</w:t>
      </w:r>
      <w:r w:rsidRPr="00034389">
        <w:rPr>
          <w:rFonts w:eastAsia="Calibri" w:cstheme="minorHAnsi"/>
          <w:color w:val="000000" w:themeColor="text1"/>
          <w:szCs w:val="21"/>
        </w:rPr>
        <w:t xml:space="preserve"> (</w:t>
      </w:r>
      <w:r>
        <w:rPr>
          <w:rFonts w:eastAsia="Calibri" w:cstheme="minorHAnsi"/>
          <w:color w:val="000000" w:themeColor="text1"/>
          <w:szCs w:val="21"/>
        </w:rPr>
        <w:t>Muzikos instrumentai</w:t>
      </w:r>
      <w:r w:rsidRPr="00034389">
        <w:rPr>
          <w:rFonts w:eastAsia="Calibri" w:cstheme="minorHAnsi"/>
          <w:color w:val="000000" w:themeColor="text1"/>
          <w:szCs w:val="21"/>
        </w:rPr>
        <w:t>).</w:t>
      </w:r>
      <w:r>
        <w:rPr>
          <w:rFonts w:eastAsia="Calibri" w:cstheme="minorHAnsi"/>
          <w:color w:val="000000" w:themeColor="text1"/>
          <w:szCs w:val="21"/>
        </w:rPr>
        <w:t xml:space="preserve"> </w:t>
      </w:r>
    </w:p>
    <w:p w14:paraId="173202B5" w14:textId="167A8DEB"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C067AB">
        <w:rPr>
          <w:rFonts w:cstheme="minorHAnsi"/>
        </w:rPr>
        <w:t>Pirkimo apimti</w:t>
      </w:r>
      <w:r w:rsidR="007554D6" w:rsidRPr="009A408F">
        <w:rPr>
          <w:rFonts w:cstheme="minorHAnsi"/>
        </w:rPr>
        <w:t>s, reikalavimai ir techninė specifikacija</w:t>
      </w:r>
      <w:r w:rsidR="00C067AB">
        <w:rPr>
          <w:rFonts w:cstheme="minorHAnsi"/>
        </w:rPr>
        <w:t xml:space="preserve"> </w:t>
      </w:r>
      <w:r w:rsidR="007554D6" w:rsidRPr="009A408F">
        <w:rPr>
          <w:rFonts w:cstheme="minorHAnsi"/>
        </w:rPr>
        <w:t xml:space="preserve">apibrėžti </w:t>
      </w:r>
      <w:r w:rsidR="007204DB" w:rsidRPr="009A408F">
        <w:rPr>
          <w:rFonts w:cstheme="minorHAnsi"/>
        </w:rPr>
        <w:t xml:space="preserve">specialiųjų </w:t>
      </w:r>
      <w:r w:rsidR="007554D6" w:rsidRPr="009A408F">
        <w:rPr>
          <w:rFonts w:cstheme="minorHAnsi"/>
        </w:rPr>
        <w:t xml:space="preserve">pirkimo sąlygų </w:t>
      </w:r>
      <w:r w:rsidR="000B5430">
        <w:rPr>
          <w:rFonts w:cstheme="minorHAnsi"/>
          <w:color w:val="00B050"/>
        </w:rPr>
        <w:t xml:space="preserve">9 </w:t>
      </w:r>
      <w:r w:rsidR="007554D6" w:rsidRPr="009A408F">
        <w:rPr>
          <w:rFonts w:cstheme="minorHAnsi"/>
        </w:rPr>
        <w:t>priede.</w:t>
      </w:r>
      <w:r w:rsidR="007554D6" w:rsidRPr="009A408F">
        <w:rPr>
          <w:rFonts w:cstheme="minorHAnsi"/>
          <w:color w:val="00B050"/>
        </w:rPr>
        <w:t xml:space="preserve"> </w:t>
      </w:r>
    </w:p>
    <w:p w14:paraId="047FA0DF" w14:textId="75101A3C" w:rsidR="00325243" w:rsidRPr="009A408F" w:rsidRDefault="00815D5F" w:rsidP="003D2CE6">
      <w:pPr>
        <w:pStyle w:val="Sraopastraipa"/>
        <w:spacing w:after="0" w:line="240" w:lineRule="atLeast"/>
        <w:ind w:left="0" w:firstLine="567"/>
        <w:jc w:val="both"/>
        <w:rPr>
          <w:rFonts w:cstheme="minorHAnsi"/>
        </w:rPr>
      </w:pPr>
      <w:r w:rsidRPr="00213031">
        <w:rPr>
          <w:rFonts w:cstheme="minorHAnsi"/>
        </w:rPr>
        <w:t>2.</w:t>
      </w:r>
      <w:r w:rsidR="003B0F1F" w:rsidRPr="00213031">
        <w:rPr>
          <w:rFonts w:cstheme="minorHAnsi"/>
        </w:rPr>
        <w:t xml:space="preserve">3. </w:t>
      </w:r>
      <w:r w:rsidR="00E53E12" w:rsidRPr="009A408F">
        <w:rPr>
          <w:rFonts w:cstheme="minorHAnsi"/>
        </w:rPr>
        <w:t xml:space="preserve">Jeigu apibūdinant pirkimo objektą techninėje specifikacijoje nurodytas konkretus modelis ar tiekimo šaltinis, konkretus procesas, būdingas konkretaus tiekėjo tiekiamoms prekėms ar teikiamoms paslaugoms, ar prekių </w:t>
      </w:r>
      <w:r w:rsidR="00E53E12" w:rsidRPr="009A408F">
        <w:rPr>
          <w:rFonts w:cstheme="minorHAnsi"/>
        </w:rPr>
        <w:lastRenderedPageBreak/>
        <w:t xml:space="preserve">ženklas, patentas, </w:t>
      </w:r>
      <w:r w:rsidR="00962FE2">
        <w:rPr>
          <w:rFonts w:cstheme="minorHAnsi"/>
        </w:rPr>
        <w:t xml:space="preserve">sertifikatas, </w:t>
      </w:r>
      <w:r w:rsidR="00675B48">
        <w:rPr>
          <w:rFonts w:cstheme="minorHAnsi"/>
        </w:rPr>
        <w:t xml:space="preserve">standartas,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2F4B4D2D" w14:textId="41BD47CD"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213031">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6DC79BB" w14:textId="77777777" w:rsidR="00D22226" w:rsidRPr="009A408F" w:rsidRDefault="00202323" w:rsidP="00202323">
      <w:pPr>
        <w:pStyle w:val="Antrat1"/>
        <w:spacing w:line="20" w:lineRule="atLeast"/>
        <w:contextualSpacing/>
        <w:rPr>
          <w:rFonts w:asciiTheme="minorHAnsi" w:hAnsiTheme="minorHAnsi" w:cstheme="minorHAnsi"/>
        </w:rPr>
      </w:pPr>
      <w:bookmarkStart w:id="10" w:name="_Toc231222863"/>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0336F898" w14:textId="77777777"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6EEB83DB" w14:textId="77777777"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3.2</w:t>
      </w:r>
      <w:r w:rsidRPr="00FB749E">
        <w:rPr>
          <w:rFonts w:eastAsiaTheme="minorHAnsi" w:cstheme="minorHAnsi"/>
          <w:lang w:eastAsia="en-US"/>
        </w:rPr>
        <w:t xml:space="preserve">. </w:t>
      </w:r>
      <w:r w:rsidR="00BE0587" w:rsidRPr="00FB749E">
        <w:rPr>
          <w:rFonts w:eastAsiaTheme="minorHAnsi" w:cstheme="minorHAnsi"/>
          <w:lang w:eastAsia="en-US"/>
        </w:rPr>
        <w:t>P</w:t>
      </w:r>
      <w:r w:rsidR="00BE0587" w:rsidRPr="00FB749E">
        <w:rPr>
          <w:rFonts w:cstheme="minorHAnsi"/>
        </w:rPr>
        <w:t>erkančioji organizacija nerengs objekto apžiūros.</w:t>
      </w:r>
      <w:r w:rsidRPr="00FB749E">
        <w:rPr>
          <w:rFonts w:cstheme="minorHAnsi"/>
        </w:rPr>
        <w:t xml:space="preserve"> </w:t>
      </w:r>
    </w:p>
    <w:p w14:paraId="5C2E61F2" w14:textId="77777777"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31222864"/>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7A70555B" w14:textId="05CB5A93"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CA6C22">
        <w:rPr>
          <w:rFonts w:cstheme="minorHAnsi"/>
          <w:color w:val="00B050"/>
        </w:rPr>
        <w:t>5</w:t>
      </w:r>
      <w:r w:rsidR="00CA6C2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42877919" w14:textId="0A4C7A74" w:rsidR="007B6F6D" w:rsidRPr="00415F1D" w:rsidRDefault="00970624" w:rsidP="000D4472">
      <w:pPr>
        <w:pStyle w:val="Sraopastraipa"/>
        <w:tabs>
          <w:tab w:val="left" w:pos="851"/>
        </w:tabs>
        <w:spacing w:after="0" w:line="240" w:lineRule="atLeast"/>
        <w:ind w:left="0" w:firstLine="567"/>
        <w:jc w:val="both"/>
        <w:rPr>
          <w:rFonts w:cstheme="minorHAnsi"/>
          <w:highlight w:val="yellow"/>
        </w:rPr>
      </w:pPr>
      <w:r w:rsidRPr="00CA6C22">
        <w:rPr>
          <w:rFonts w:cstheme="minorHAnsi"/>
        </w:rPr>
        <w:t>4.2.</w:t>
      </w:r>
      <w:r w:rsidR="00990E9B" w:rsidRPr="00CA6C22">
        <w:rPr>
          <w:rFonts w:cstheme="minorHAnsi"/>
        </w:rPr>
        <w:t xml:space="preserve"> </w:t>
      </w:r>
      <w:r w:rsidR="00A6625B" w:rsidRPr="00CA6C22">
        <w:rPr>
          <w:rFonts w:cstheme="minorHAnsi"/>
          <w:color w:val="00B050"/>
        </w:rPr>
        <w:t xml:space="preserve">Tiekėjams </w:t>
      </w:r>
      <w:r w:rsidR="001F596B" w:rsidRPr="00CA6C22">
        <w:rPr>
          <w:rFonts w:cstheme="minorHAnsi"/>
          <w:color w:val="00B050"/>
        </w:rPr>
        <w:t>ne</w:t>
      </w:r>
      <w:r w:rsidR="00A6625B" w:rsidRPr="00CA6C22">
        <w:rPr>
          <w:rFonts w:cstheme="minorHAnsi"/>
          <w:color w:val="00B050"/>
        </w:rPr>
        <w:t>nustatomi kvalifikacijos reikalavimai</w:t>
      </w:r>
      <w:r w:rsidR="001F596B" w:rsidRPr="00CA6C22">
        <w:rPr>
          <w:rFonts w:cstheme="minorHAnsi"/>
          <w:color w:val="00B050"/>
        </w:rPr>
        <w:t>.</w:t>
      </w:r>
      <w:r w:rsidR="00A6625B" w:rsidRPr="00CA6C22">
        <w:rPr>
          <w:rFonts w:cstheme="minorHAnsi"/>
          <w:color w:val="00B050"/>
        </w:rPr>
        <w:t xml:space="preserve"> </w:t>
      </w:r>
    </w:p>
    <w:p w14:paraId="623D836E" w14:textId="777777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231222865"/>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6CE7FA82" w14:textId="77777777"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1A824E7B" w14:textId="77777777"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31222866"/>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140984E6" w14:textId="77777777"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3BF75097" w14:textId="77777777" w:rsidR="0005581A" w:rsidRPr="00A028CC" w:rsidRDefault="0005581A" w:rsidP="0005581A">
      <w:pPr>
        <w:pStyle w:val="Sraopastraipa"/>
        <w:numPr>
          <w:ilvl w:val="2"/>
          <w:numId w:val="12"/>
        </w:numPr>
        <w:spacing w:after="0" w:line="240" w:lineRule="auto"/>
        <w:jc w:val="both"/>
        <w:rPr>
          <w:rFonts w:eastAsia="Calibri" w:cstheme="minorHAnsi"/>
          <w:b/>
          <w:i/>
        </w:rPr>
      </w:pPr>
      <w:r w:rsidRPr="009C06DA">
        <w:rPr>
          <w:rFonts w:eastAsiaTheme="minorHAnsi" w:cstheme="minorHAnsi"/>
          <w:b/>
          <w:iCs/>
        </w:rPr>
        <w:t xml:space="preserve">CVP IS pasiūlymo lango </w:t>
      </w:r>
      <w:r w:rsidRPr="006D502F">
        <w:rPr>
          <w:rFonts w:eastAsiaTheme="minorHAnsi" w:cstheme="minorHAnsi"/>
          <w:b/>
          <w:iCs/>
          <w:u w:val="single"/>
        </w:rPr>
        <w:t>„Vokas 1“ eilutėje</w:t>
      </w:r>
      <w:r w:rsidRPr="009C06DA">
        <w:rPr>
          <w:rFonts w:eastAsiaTheme="minorHAnsi" w:cstheme="minorHAnsi"/>
          <w:b/>
          <w:iCs/>
        </w:rPr>
        <w:t xml:space="preserve"> „Prisegti dokumentai“ </w:t>
      </w:r>
      <w:r w:rsidRPr="00A028CC">
        <w:rPr>
          <w:rFonts w:eastAsiaTheme="minorHAnsi" w:cstheme="minorHAnsi"/>
          <w:b/>
          <w:iCs/>
        </w:rPr>
        <w:t>pateikiama:</w:t>
      </w:r>
    </w:p>
    <w:p w14:paraId="7D036EF3" w14:textId="2D52D65D" w:rsidR="0005581A" w:rsidRPr="00D826FF" w:rsidRDefault="0005581A" w:rsidP="00D826FF">
      <w:pPr>
        <w:pStyle w:val="Sraopastraipa"/>
        <w:numPr>
          <w:ilvl w:val="3"/>
          <w:numId w:val="12"/>
        </w:numPr>
        <w:tabs>
          <w:tab w:val="left" w:pos="1418"/>
        </w:tabs>
        <w:spacing w:after="0" w:line="240" w:lineRule="auto"/>
        <w:ind w:left="0" w:firstLine="709"/>
        <w:jc w:val="both"/>
        <w:rPr>
          <w:rFonts w:ascii="Calibri" w:hAnsi="Calibri" w:cs="Calibri"/>
        </w:rPr>
      </w:pPr>
      <w:r w:rsidRPr="00D826FF">
        <w:rPr>
          <w:rFonts w:ascii="Calibri" w:hAnsi="Calibri" w:cs="Calibri"/>
        </w:rPr>
        <w:t>užpildyta pasiūlymo form</w:t>
      </w:r>
      <w:r w:rsidR="006D502F">
        <w:rPr>
          <w:rFonts w:ascii="Calibri" w:hAnsi="Calibri" w:cs="Calibri"/>
        </w:rPr>
        <w:t>a</w:t>
      </w:r>
      <w:r w:rsidRPr="00D826FF">
        <w:rPr>
          <w:rFonts w:ascii="Calibri" w:hAnsi="Calibri" w:cs="Calibri"/>
        </w:rPr>
        <w:t>, pateikt</w:t>
      </w:r>
      <w:r w:rsidR="006D502F">
        <w:rPr>
          <w:rFonts w:ascii="Calibri" w:hAnsi="Calibri" w:cs="Calibri"/>
        </w:rPr>
        <w:t>a</w:t>
      </w:r>
      <w:r w:rsidRPr="00D826FF">
        <w:rPr>
          <w:rFonts w:ascii="Calibri" w:hAnsi="Calibri" w:cs="Calibri"/>
        </w:rPr>
        <w:t xml:space="preserve"> specialiųjų pirkimo sąlygų </w:t>
      </w:r>
      <w:r w:rsidR="00223436" w:rsidRPr="006D502F">
        <w:rPr>
          <w:rFonts w:ascii="Calibri" w:hAnsi="Calibri" w:cs="Calibri"/>
          <w:color w:val="00B050"/>
        </w:rPr>
        <w:t>2</w:t>
      </w:r>
      <w:r w:rsidRPr="006D502F">
        <w:rPr>
          <w:rFonts w:ascii="Calibri" w:hAnsi="Calibri" w:cs="Calibri"/>
        </w:rPr>
        <w:t xml:space="preserve"> priede</w:t>
      </w:r>
      <w:r w:rsidR="00293395" w:rsidRPr="006D502F">
        <w:rPr>
          <w:rFonts w:ascii="Calibri" w:hAnsi="Calibri" w:cs="Calibri"/>
        </w:rPr>
        <w:t>.</w:t>
      </w:r>
      <w:r w:rsidR="00293395">
        <w:rPr>
          <w:rFonts w:ascii="Calibri" w:hAnsi="Calibri" w:cs="Calibri"/>
        </w:rPr>
        <w:t xml:space="preserve"> </w:t>
      </w:r>
      <w:r w:rsidR="00293395" w:rsidRPr="006D502F">
        <w:rPr>
          <w:rFonts w:ascii="Calibri" w:hAnsi="Calibri" w:cs="Calibri"/>
          <w:b/>
          <w:bCs/>
          <w:u w:val="single"/>
        </w:rPr>
        <w:t xml:space="preserve">Šioje pasiūlymo dalyje </w:t>
      </w:r>
      <w:r w:rsidR="00223436" w:rsidRPr="006D502F">
        <w:rPr>
          <w:rFonts w:ascii="Calibri" w:hAnsi="Calibri" w:cs="Calibri"/>
          <w:b/>
          <w:bCs/>
          <w:u w:val="single"/>
        </w:rPr>
        <w:t xml:space="preserve">pateikiamos tik </w:t>
      </w:r>
      <w:r w:rsidR="0066239F" w:rsidRPr="006D502F">
        <w:rPr>
          <w:rFonts w:ascii="Calibri" w:hAnsi="Calibri" w:cs="Calibri"/>
          <w:b/>
          <w:bCs/>
          <w:u w:val="single"/>
        </w:rPr>
        <w:t xml:space="preserve">duomenys apie tiekėją ir </w:t>
      </w:r>
      <w:r w:rsidR="00223436" w:rsidRPr="006D502F">
        <w:rPr>
          <w:rFonts w:ascii="Calibri" w:hAnsi="Calibri" w:cs="Calibri"/>
          <w:b/>
          <w:bCs/>
          <w:u w:val="single"/>
        </w:rPr>
        <w:t>pirkimo objekto techninės charakteristikos</w:t>
      </w:r>
      <w:r w:rsidR="0066239F" w:rsidRPr="006D502F">
        <w:rPr>
          <w:rFonts w:ascii="Calibri" w:hAnsi="Calibri" w:cs="Calibri"/>
          <w:b/>
          <w:bCs/>
          <w:u w:val="single"/>
        </w:rPr>
        <w:t>.</w:t>
      </w:r>
      <w:r w:rsidR="0066239F">
        <w:rPr>
          <w:rFonts w:ascii="Calibri" w:hAnsi="Calibri" w:cs="Calibri"/>
          <w:b/>
          <w:bCs/>
        </w:rPr>
        <w:t xml:space="preserve"> </w:t>
      </w:r>
      <w:r w:rsidR="0066239F" w:rsidRPr="00B56672">
        <w:t>„</w:t>
      </w:r>
      <w:r w:rsidR="0066239F" w:rsidRPr="006D502F">
        <w:rPr>
          <w:u w:val="single"/>
        </w:rPr>
        <w:t xml:space="preserve">Vokas 1“ tiekėjas </w:t>
      </w:r>
      <w:r w:rsidR="0066239F" w:rsidRPr="00015AAA">
        <w:rPr>
          <w:highlight w:val="lightGray"/>
          <w:u w:val="single"/>
        </w:rPr>
        <w:t xml:space="preserve">negali pateikti jokios informacijos, iš kurios būtų galima nustatyti </w:t>
      </w:r>
      <w:r w:rsidR="003B726C" w:rsidRPr="00015AAA">
        <w:rPr>
          <w:highlight w:val="lightGray"/>
          <w:u w:val="single"/>
        </w:rPr>
        <w:t>siūlom</w:t>
      </w:r>
      <w:r w:rsidR="00AD661B" w:rsidRPr="00015AAA">
        <w:rPr>
          <w:highlight w:val="lightGray"/>
          <w:u w:val="single"/>
        </w:rPr>
        <w:t>o</w:t>
      </w:r>
      <w:r w:rsidR="003B726C" w:rsidRPr="00015AAA">
        <w:rPr>
          <w:highlight w:val="lightGray"/>
          <w:u w:val="single"/>
        </w:rPr>
        <w:t xml:space="preserve"> </w:t>
      </w:r>
      <w:r w:rsidR="00015AAA" w:rsidRPr="00015AAA">
        <w:rPr>
          <w:highlight w:val="lightGray"/>
          <w:u w:val="single"/>
        </w:rPr>
        <w:t>koncertinio fortepijono</w:t>
      </w:r>
      <w:r w:rsidR="0066239F" w:rsidRPr="00015AAA">
        <w:rPr>
          <w:highlight w:val="lightGray"/>
          <w:u w:val="single"/>
        </w:rPr>
        <w:t xml:space="preserve"> kainą</w:t>
      </w:r>
      <w:r w:rsidRPr="00015AAA">
        <w:rPr>
          <w:rFonts w:ascii="Calibri" w:hAnsi="Calibri" w:cs="Calibri"/>
          <w:b/>
          <w:bCs/>
          <w:highlight w:val="lightGray"/>
        </w:rPr>
        <w:t>;</w:t>
      </w:r>
      <w:r w:rsidRPr="00D826FF">
        <w:rPr>
          <w:rFonts w:ascii="Calibri" w:hAnsi="Calibri" w:cs="Calibri"/>
        </w:rPr>
        <w:t xml:space="preserve"> </w:t>
      </w:r>
    </w:p>
    <w:p w14:paraId="59E38C6B" w14:textId="6EDD2546" w:rsidR="00D826FF" w:rsidRPr="003B3B48" w:rsidRDefault="001911A1" w:rsidP="001911A1">
      <w:pPr>
        <w:pStyle w:val="Sraopastraipa"/>
        <w:numPr>
          <w:ilvl w:val="3"/>
          <w:numId w:val="12"/>
        </w:numPr>
        <w:tabs>
          <w:tab w:val="left" w:pos="1418"/>
        </w:tabs>
        <w:spacing w:after="0" w:line="240" w:lineRule="auto"/>
        <w:ind w:left="0" w:firstLine="709"/>
        <w:jc w:val="both"/>
        <w:rPr>
          <w:rFonts w:ascii="Calibri" w:hAnsi="Calibri" w:cs="Calibri"/>
        </w:rPr>
      </w:pPr>
      <w:r w:rsidRPr="001911A1">
        <w:rPr>
          <w:rFonts w:ascii="Calibri" w:hAnsi="Calibri" w:cs="Calibri"/>
        </w:rPr>
        <w:t>jungtinės veiklos sutarties kopija (jeigu pirkime dalyvauja ūkio subjektų grupė jungtinės veiklos sutarties pagrindu)</w:t>
      </w:r>
      <w:r>
        <w:rPr>
          <w:rFonts w:ascii="Calibri" w:hAnsi="Calibri" w:cs="Calibri"/>
        </w:rPr>
        <w:t>;</w:t>
      </w:r>
    </w:p>
    <w:p w14:paraId="07C45159" w14:textId="381592F8" w:rsidR="0005581A" w:rsidRPr="00E101B8" w:rsidRDefault="0005581A" w:rsidP="0005581A">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w:t>
      </w:r>
      <w:r w:rsidR="00D826FF">
        <w:rPr>
          <w:rFonts w:ascii="Calibri" w:hAnsi="Calibri" w:cs="Calibri"/>
        </w:rPr>
        <w:t>3</w:t>
      </w:r>
      <w:r>
        <w:rPr>
          <w:rFonts w:ascii="Calibri" w:hAnsi="Calibri" w:cs="Calibri"/>
        </w:rPr>
        <w:t>.</w:t>
      </w:r>
      <w:r w:rsidRPr="00E101B8">
        <w:rPr>
          <w:rFonts w:ascii="Calibri" w:hAnsi="Calibri" w:cs="Calibri"/>
        </w:rPr>
        <w:t xml:space="preserve"> užpildytas EBVPD (</w:t>
      </w:r>
      <w:r>
        <w:rPr>
          <w:rFonts w:ascii="Calibri" w:hAnsi="Calibri" w:cs="Calibri"/>
        </w:rPr>
        <w:t>s</w:t>
      </w:r>
      <w:r w:rsidRPr="00E101B8">
        <w:rPr>
          <w:rFonts w:ascii="Calibri" w:hAnsi="Calibri" w:cs="Calibri"/>
        </w:rPr>
        <w:t xml:space="preserve">pecialiųjų </w:t>
      </w:r>
      <w:r>
        <w:rPr>
          <w:rFonts w:ascii="Calibri" w:hAnsi="Calibri" w:cs="Calibri"/>
        </w:rPr>
        <w:t xml:space="preserve">pirkimo </w:t>
      </w:r>
      <w:r w:rsidRPr="00E101B8">
        <w:rPr>
          <w:rFonts w:ascii="Calibri" w:hAnsi="Calibri" w:cs="Calibri"/>
        </w:rPr>
        <w:t xml:space="preserve">sąlygų </w:t>
      </w:r>
      <w:r w:rsidR="003B3B48" w:rsidRPr="003B3B48">
        <w:rPr>
          <w:rFonts w:ascii="Calibri" w:hAnsi="Calibri" w:cs="Calibri"/>
          <w:color w:val="00B050"/>
        </w:rPr>
        <w:t>4</w:t>
      </w:r>
      <w:r w:rsidRPr="003B3B48">
        <w:rPr>
          <w:rFonts w:ascii="Calibri" w:hAnsi="Calibri" w:cs="Calibri"/>
          <w:color w:val="00B050"/>
        </w:rPr>
        <w:t xml:space="preserve"> </w:t>
      </w:r>
      <w:r w:rsidRPr="003B3B48">
        <w:rPr>
          <w:rFonts w:ascii="Calibri" w:hAnsi="Calibri" w:cs="Calibri"/>
        </w:rPr>
        <w:t>priedas).</w:t>
      </w:r>
      <w:r w:rsidRPr="00E101B8">
        <w:rPr>
          <w:rFonts w:ascii="Calibri" w:hAnsi="Calibri" w:cs="Calibri"/>
        </w:rPr>
        <w:t xml:space="preserve"> </w:t>
      </w:r>
      <w:r w:rsidR="00AD661B" w:rsidRPr="00AD661B">
        <w:rPr>
          <w:rFonts w:ascii="Calibri" w:hAnsi="Calibri" w:cs="Calibri"/>
        </w:rPr>
        <w:t>Pateikdamas pasiūlymą, tiekėjas patvirtina ir EBVPD tikrumą. Subtiekėjas EBVPD neteikia;</w:t>
      </w:r>
    </w:p>
    <w:p w14:paraId="11717A8F" w14:textId="7BA2D113" w:rsidR="0005581A" w:rsidRDefault="0005581A" w:rsidP="0005581A">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00D826FF">
        <w:rPr>
          <w:rFonts w:ascii="Calibri" w:hAnsi="Calibri" w:cs="Calibri"/>
        </w:rPr>
        <w:t>4</w:t>
      </w:r>
      <w:r w:rsidRPr="00E101B8">
        <w:rPr>
          <w:rFonts w:ascii="Calibri" w:hAnsi="Calibri" w:cs="Calibri"/>
        </w:rPr>
        <w:t xml:space="preserve">. </w:t>
      </w:r>
      <w:r w:rsidR="001911A1" w:rsidRPr="001911A1">
        <w:rPr>
          <w:rFonts w:ascii="Calibri" w:hAnsi="Calibri" w:cs="Calibri"/>
        </w:rPr>
        <w:t>techninė specifikacija, užpildyta pagal specialiųjų pirkimo sąlygų 9 priedą</w:t>
      </w:r>
      <w:r w:rsidR="009E035F">
        <w:rPr>
          <w:rFonts w:ascii="Calibri" w:hAnsi="Calibri" w:cs="Calibri"/>
        </w:rPr>
        <w:t>, ir prek</w:t>
      </w:r>
      <w:r w:rsidR="00AD661B">
        <w:rPr>
          <w:rFonts w:ascii="Calibri" w:hAnsi="Calibri" w:cs="Calibri"/>
        </w:rPr>
        <w:t>ės</w:t>
      </w:r>
      <w:r w:rsidR="009E035F">
        <w:rPr>
          <w:rFonts w:ascii="Calibri" w:hAnsi="Calibri" w:cs="Calibri"/>
        </w:rPr>
        <w:t xml:space="preserve"> atitiktį reikalavimams įrodantys </w:t>
      </w:r>
      <w:r w:rsidR="009E035F" w:rsidRPr="009E035F">
        <w:rPr>
          <w:rFonts w:ascii="Calibri" w:hAnsi="Calibri" w:cs="Calibri"/>
        </w:rPr>
        <w:t>gamintojo ar jo įgalioto atstovo dokumentai, nurodyti techninėje specifikacijoje</w:t>
      </w:r>
      <w:r w:rsidRPr="005F152B">
        <w:rPr>
          <w:rFonts w:ascii="Calibri" w:hAnsi="Calibri" w:cs="Calibri"/>
        </w:rPr>
        <w:t>;</w:t>
      </w:r>
    </w:p>
    <w:p w14:paraId="0A06B229" w14:textId="7928B3BC" w:rsidR="008D394F" w:rsidRPr="00855130" w:rsidRDefault="008D394F" w:rsidP="008D394F">
      <w:pPr>
        <w:pStyle w:val="Sraopastraipa"/>
        <w:numPr>
          <w:ilvl w:val="3"/>
          <w:numId w:val="43"/>
        </w:numPr>
        <w:tabs>
          <w:tab w:val="left" w:pos="1418"/>
        </w:tabs>
        <w:spacing w:after="0" w:line="240" w:lineRule="atLeast"/>
        <w:ind w:left="0" w:firstLine="709"/>
        <w:contextualSpacing w:val="0"/>
        <w:jc w:val="both"/>
        <w:rPr>
          <w:rFonts w:cstheme="minorHAnsi"/>
          <w:u w:val="single"/>
        </w:rPr>
      </w:pPr>
      <w:r w:rsidRPr="00CA64E1">
        <w:rPr>
          <w:rFonts w:cstheme="minorHAnsi"/>
        </w:rPr>
        <w:t xml:space="preserve">dokumentas, patvirtinantis, kad asmuo, kuris pasirašė </w:t>
      </w:r>
      <w:r>
        <w:rPr>
          <w:rFonts w:cstheme="minorHAnsi"/>
        </w:rPr>
        <w:t>dokumentą</w:t>
      </w:r>
      <w:r w:rsidRPr="00CA64E1">
        <w:rPr>
          <w:rFonts w:cstheme="minorHAnsi"/>
        </w:rPr>
        <w:t xml:space="preserve"> (jei jis ne tiekėjo vadovas), turėjo teisę jį pasirašyti</w:t>
      </w:r>
      <w:r>
        <w:rPr>
          <w:rFonts w:cstheme="minorHAnsi"/>
        </w:rPr>
        <w:t>;</w:t>
      </w:r>
    </w:p>
    <w:p w14:paraId="43C10680" w14:textId="77777777" w:rsidR="0005581A" w:rsidRDefault="0005581A" w:rsidP="0005581A">
      <w:pPr>
        <w:pStyle w:val="Sraopastraipa"/>
        <w:spacing w:after="0" w:line="20" w:lineRule="atLeast"/>
        <w:ind w:left="0" w:firstLine="709"/>
        <w:jc w:val="both"/>
        <w:rPr>
          <w:rFonts w:cstheme="minorHAnsi"/>
          <w:b/>
        </w:rPr>
      </w:pPr>
      <w:r>
        <w:rPr>
          <w:rFonts w:cstheme="minorHAnsi"/>
          <w:bCs/>
        </w:rPr>
        <w:t>6</w:t>
      </w:r>
      <w:r w:rsidRPr="003741D5">
        <w:rPr>
          <w:rFonts w:cstheme="minorHAnsi"/>
          <w:bCs/>
        </w:rPr>
        <w:t>.</w:t>
      </w:r>
      <w:r>
        <w:rPr>
          <w:rFonts w:cstheme="minorHAnsi"/>
          <w:bCs/>
        </w:rPr>
        <w:t>1.2.</w:t>
      </w:r>
      <w:r w:rsidRPr="003741D5">
        <w:rPr>
          <w:rFonts w:cstheme="minorHAnsi"/>
          <w:b/>
        </w:rPr>
        <w:t xml:space="preserve"> CVP IS pasiūlymo lango </w:t>
      </w:r>
      <w:r w:rsidRPr="006D502F">
        <w:rPr>
          <w:rFonts w:cstheme="minorHAnsi"/>
          <w:b/>
          <w:u w:val="single"/>
        </w:rPr>
        <w:t>„Vokas 2“ eilutėje</w:t>
      </w:r>
      <w:r w:rsidRPr="003741D5">
        <w:rPr>
          <w:rFonts w:cstheme="minorHAnsi"/>
          <w:b/>
        </w:rPr>
        <w:t xml:space="preserve"> „Prisegti dokumentai“ pateikiama</w:t>
      </w:r>
      <w:r w:rsidRPr="006944F4">
        <w:rPr>
          <w:rFonts w:cstheme="minorHAnsi"/>
          <w:b/>
        </w:rPr>
        <w:t>:</w:t>
      </w:r>
    </w:p>
    <w:p w14:paraId="5F232F85" w14:textId="17B3FF5C" w:rsidR="0005581A" w:rsidRPr="005F152B" w:rsidRDefault="0005581A" w:rsidP="0005581A">
      <w:pPr>
        <w:pStyle w:val="Sraopastraipa"/>
        <w:spacing w:after="0" w:line="20" w:lineRule="atLeast"/>
        <w:ind w:left="0" w:firstLine="709"/>
        <w:jc w:val="both"/>
        <w:rPr>
          <w:rFonts w:cstheme="minorHAnsi"/>
          <w:b/>
        </w:rPr>
      </w:pPr>
      <w:r w:rsidRPr="005F152B">
        <w:rPr>
          <w:rFonts w:cstheme="minorHAnsi"/>
          <w:bCs/>
        </w:rPr>
        <w:t>6.</w:t>
      </w:r>
      <w:r>
        <w:rPr>
          <w:rFonts w:cstheme="minorHAnsi"/>
          <w:bCs/>
        </w:rPr>
        <w:t>1</w:t>
      </w:r>
      <w:r w:rsidRPr="005F152B">
        <w:rPr>
          <w:rFonts w:cstheme="minorHAnsi"/>
          <w:bCs/>
        </w:rPr>
        <w:t>.</w:t>
      </w:r>
      <w:r>
        <w:rPr>
          <w:rFonts w:cstheme="minorHAnsi"/>
          <w:bCs/>
        </w:rPr>
        <w:t>2.1.</w:t>
      </w:r>
      <w:r>
        <w:rPr>
          <w:rFonts w:cstheme="minorHAnsi"/>
          <w:b/>
        </w:rPr>
        <w:t xml:space="preserve"> </w:t>
      </w:r>
      <w:r w:rsidRPr="00F32018">
        <w:rPr>
          <w:rFonts w:ascii="Calibri" w:hAnsi="Calibri" w:cs="Calibri"/>
          <w:color w:val="000000"/>
        </w:rPr>
        <w:t xml:space="preserve">užpildyta </w:t>
      </w:r>
      <w:r>
        <w:rPr>
          <w:rFonts w:ascii="Calibri" w:hAnsi="Calibri" w:cs="Calibri"/>
          <w:color w:val="000000"/>
        </w:rPr>
        <w:t>p</w:t>
      </w:r>
      <w:r w:rsidRPr="00F32018">
        <w:rPr>
          <w:rFonts w:ascii="Calibri" w:hAnsi="Calibri" w:cs="Calibri"/>
          <w:color w:val="000000"/>
        </w:rPr>
        <w:t>asiūlymo form</w:t>
      </w:r>
      <w:r w:rsidR="006D502F">
        <w:rPr>
          <w:rFonts w:ascii="Calibri" w:hAnsi="Calibri" w:cs="Calibri"/>
          <w:color w:val="000000"/>
        </w:rPr>
        <w:t>a</w:t>
      </w:r>
      <w:r>
        <w:rPr>
          <w:rFonts w:ascii="Calibri" w:hAnsi="Calibri" w:cs="Calibri"/>
          <w:color w:val="000000"/>
        </w:rPr>
        <w:t xml:space="preserve">, </w:t>
      </w:r>
      <w:r>
        <w:rPr>
          <w:rFonts w:ascii="Calibri" w:hAnsi="Calibri" w:cs="Calibri"/>
        </w:rPr>
        <w:t>pateikt</w:t>
      </w:r>
      <w:r w:rsidR="006D502F">
        <w:rPr>
          <w:rFonts w:ascii="Calibri" w:hAnsi="Calibri" w:cs="Calibri"/>
        </w:rPr>
        <w:t>a</w:t>
      </w:r>
      <w:r>
        <w:rPr>
          <w:rFonts w:ascii="Calibri" w:hAnsi="Calibri" w:cs="Calibri"/>
        </w:rPr>
        <w:t xml:space="preserve"> specialiųjų pirkimo </w:t>
      </w:r>
      <w:r w:rsidRPr="003B3B48">
        <w:rPr>
          <w:rFonts w:ascii="Calibri" w:hAnsi="Calibri" w:cs="Calibri"/>
        </w:rPr>
        <w:t xml:space="preserve">sąlygų </w:t>
      </w:r>
      <w:r w:rsidR="00223436" w:rsidRPr="003B3B48">
        <w:rPr>
          <w:rFonts w:ascii="Calibri" w:hAnsi="Calibri" w:cs="Calibri"/>
          <w:color w:val="00B050"/>
        </w:rPr>
        <w:t>3</w:t>
      </w:r>
      <w:r w:rsidRPr="003B3B48">
        <w:rPr>
          <w:rFonts w:ascii="Calibri" w:hAnsi="Calibri" w:cs="Calibri"/>
        </w:rPr>
        <w:t xml:space="preserve"> priede,</w:t>
      </w:r>
      <w:r w:rsidRPr="00F32018">
        <w:rPr>
          <w:rFonts w:ascii="Calibri" w:hAnsi="Calibri" w:cs="Calibri"/>
          <w:color w:val="000000"/>
        </w:rPr>
        <w:t xml:space="preserve"> </w:t>
      </w:r>
      <w:r w:rsidRPr="006D502F">
        <w:rPr>
          <w:rFonts w:ascii="Calibri" w:hAnsi="Calibri" w:cs="Calibri"/>
          <w:b/>
          <w:bCs/>
          <w:color w:val="000000"/>
          <w:u w:val="single"/>
        </w:rPr>
        <w:t>kurioje įrašoma pasiūlymo kaina</w:t>
      </w:r>
      <w:r w:rsidRPr="006D502F">
        <w:rPr>
          <w:rFonts w:ascii="Calibri" w:hAnsi="Calibri" w:cs="Calibri"/>
          <w:color w:val="000000"/>
          <w:u w:val="single"/>
        </w:rPr>
        <w:t>;</w:t>
      </w:r>
    </w:p>
    <w:p w14:paraId="06A2EEE5" w14:textId="65991739" w:rsidR="00CC6DA7" w:rsidRPr="009A408F" w:rsidRDefault="00C7179F" w:rsidP="00045893">
      <w:pPr>
        <w:spacing w:after="0" w:line="240" w:lineRule="atLeast"/>
        <w:ind w:firstLine="709"/>
        <w:jc w:val="both"/>
        <w:rPr>
          <w:rFonts w:cstheme="minorHAnsi"/>
          <w:bCs/>
          <w:u w:val="single"/>
        </w:rPr>
      </w:pPr>
      <w:r w:rsidRPr="009A408F">
        <w:rPr>
          <w:rFonts w:cstheme="minorHAnsi"/>
        </w:rPr>
        <w:lastRenderedPageBreak/>
        <w:t>6.2</w:t>
      </w:r>
      <w:r w:rsidR="00EE3480" w:rsidRPr="009A408F">
        <w:rPr>
          <w:rFonts w:cstheme="minorHAnsi"/>
        </w:rPr>
        <w:t>.</w:t>
      </w:r>
      <w:r w:rsidR="008D394F" w:rsidRPr="008D394F">
        <w:rPr>
          <w:rFonts w:cstheme="minorHAnsi"/>
          <w:bCs/>
          <w:iCs/>
        </w:rPr>
        <w:t xml:space="preserve"> Perkančioji organizacija nereikalauja, kad pasiūlymas būtų pasirašytas, išskyrus, jei pateiktoje tam tikro pasiūlymo dokumento formoje reikalaujama ją pasirašyti.</w:t>
      </w:r>
    </w:p>
    <w:p w14:paraId="33B36B62" w14:textId="3F6D6108" w:rsidR="0096678C" w:rsidRPr="009A408F" w:rsidRDefault="00952E0D" w:rsidP="00E36FA0">
      <w:pPr>
        <w:spacing w:line="240" w:lineRule="atLeast"/>
        <w:ind w:firstLine="710"/>
        <w:jc w:val="both"/>
        <w:rPr>
          <w:rFonts w:cstheme="minorHAnsi"/>
        </w:rPr>
      </w:pPr>
      <w:bookmarkStart w:id="23" w:name="_Hlk198892186"/>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 xml:space="preserve">lietuvių </w:t>
      </w:r>
      <w:r w:rsidR="008D394F">
        <w:rPr>
          <w:rFonts w:cstheme="minorHAnsi"/>
        </w:rPr>
        <w:t xml:space="preserve">arba anglų </w:t>
      </w:r>
      <w:r w:rsidR="0048587E" w:rsidRPr="009A408F">
        <w:rPr>
          <w:rFonts w:cstheme="minorHAnsi"/>
        </w:rPr>
        <w:t>kalba</w:t>
      </w:r>
      <w:r w:rsidRPr="0018594C">
        <w:rPr>
          <w:rFonts w:cstheme="minorHAnsi"/>
        </w:rPr>
        <w:t>.</w:t>
      </w:r>
      <w:r w:rsidR="00E9176E" w:rsidRPr="00E9176E">
        <w:t xml:space="preserve"> </w:t>
      </w:r>
      <w:r w:rsidR="00E36FA0" w:rsidRPr="00E36FA0">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E36FA0">
        <w:t>.</w:t>
      </w:r>
      <w:bookmarkEnd w:id="23"/>
    </w:p>
    <w:p w14:paraId="052B5E2E" w14:textId="6DC3162C"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dviejų skaičių po kablelio tikslumu.</w:t>
      </w:r>
    </w:p>
    <w:p w14:paraId="6BC8BA70" w14:textId="77777777"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0EA54F94" w14:textId="6EE6D7DB" w:rsidR="00433B48" w:rsidRPr="00433B48" w:rsidRDefault="00CC7D89" w:rsidP="00FF24BC">
      <w:pPr>
        <w:shd w:val="clear" w:color="auto" w:fill="FFFFFF"/>
        <w:spacing w:after="0" w:line="240" w:lineRule="atLeast"/>
        <w:ind w:firstLine="709"/>
        <w:jc w:val="both"/>
        <w:rPr>
          <w:rFonts w:cstheme="minorHAnsi"/>
          <w:b/>
          <w:i/>
          <w:color w:val="00B050"/>
          <w:u w:val="single"/>
        </w:rPr>
      </w:pPr>
      <w:r w:rsidRPr="009A408F">
        <w:rPr>
          <w:rFonts w:cstheme="minorHAnsi"/>
        </w:rPr>
        <w:t xml:space="preserve">6.6. </w:t>
      </w:r>
      <w:r w:rsidRPr="0087043C">
        <w:rPr>
          <w:rFonts w:cstheme="minorHAnsi"/>
          <w:i/>
          <w:color w:val="00B050"/>
        </w:rPr>
        <w:t xml:space="preserve">Bendra pasiūlymo kaina neturi viršyti </w:t>
      </w:r>
      <w:r w:rsidR="008D394F">
        <w:rPr>
          <w:rFonts w:cstheme="minorHAnsi"/>
          <w:i/>
          <w:color w:val="00B050"/>
          <w:highlight w:val="lightGray"/>
        </w:rPr>
        <w:t>70 180,00</w:t>
      </w:r>
      <w:r w:rsidR="009F2891">
        <w:rPr>
          <w:rFonts w:cstheme="minorHAnsi"/>
          <w:i/>
          <w:color w:val="00B050"/>
          <w:highlight w:val="lightGray"/>
        </w:rPr>
        <w:t xml:space="preserve"> Eur</w:t>
      </w:r>
      <w:r w:rsidR="00FF24BC" w:rsidRPr="006D502F">
        <w:rPr>
          <w:rFonts w:cstheme="minorHAnsi"/>
          <w:i/>
          <w:color w:val="00B050"/>
          <w:highlight w:val="lightGray"/>
        </w:rPr>
        <w:t xml:space="preserve"> su PVM</w:t>
      </w:r>
      <w:r w:rsidR="00715F30" w:rsidRPr="006D502F">
        <w:rPr>
          <w:rFonts w:cstheme="minorHAnsi"/>
          <w:i/>
          <w:color w:val="00B050"/>
          <w:highlight w:val="lightGray"/>
        </w:rPr>
        <w:t>.</w:t>
      </w:r>
      <w:r w:rsidR="00FF24BC" w:rsidRPr="0087043C">
        <w:rPr>
          <w:rFonts w:cstheme="minorHAnsi"/>
          <w:i/>
          <w:color w:val="00B050"/>
        </w:rPr>
        <w:t xml:space="preserve"> </w:t>
      </w:r>
    </w:p>
    <w:p w14:paraId="76EAA206" w14:textId="7205D2F4" w:rsidR="00433B48" w:rsidRDefault="00433B48" w:rsidP="00433B48">
      <w:pPr>
        <w:spacing w:after="0" w:line="252" w:lineRule="auto"/>
        <w:jc w:val="both"/>
        <w:rPr>
          <w:rFonts w:ascii="Calibri" w:hAnsi="Calibri" w:cs="Calibri"/>
          <w:b/>
          <w:color w:val="FF0000"/>
          <w:u w:val="single"/>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r w:rsidRPr="004C6B0C">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w:t>
      </w:r>
      <w:r w:rsidRPr="006D502F">
        <w:rPr>
          <w:rFonts w:ascii="Calibri" w:hAnsi="Calibri" w:cs="Calibri"/>
          <w:b/>
          <w:color w:val="FF0000"/>
          <w:u w:val="single"/>
        </w:rPr>
        <w:t xml:space="preserve">Jeigu bendra </w:t>
      </w:r>
      <w:r w:rsidR="00FF24BC" w:rsidRPr="006D502F">
        <w:rPr>
          <w:rFonts w:ascii="Calibri" w:hAnsi="Calibri" w:cs="Calibri"/>
          <w:b/>
          <w:noProof/>
          <w:color w:val="FF0000"/>
          <w:u w:val="single"/>
        </w:rPr>
        <w:t xml:space="preserve">pasiūlymo </w:t>
      </w:r>
      <w:r w:rsidRPr="006D502F">
        <w:rPr>
          <w:rFonts w:ascii="Calibri" w:hAnsi="Calibri" w:cs="Calibri"/>
          <w:b/>
          <w:noProof/>
          <w:color w:val="FF0000"/>
          <w:u w:val="single"/>
        </w:rPr>
        <w:t xml:space="preserve">kaina </w:t>
      </w:r>
      <w:r w:rsidRPr="006D502F">
        <w:rPr>
          <w:rFonts w:ascii="Calibri" w:hAnsi="Calibri" w:cs="Calibri"/>
          <w:b/>
          <w:color w:val="FF0000"/>
          <w:u w:val="single"/>
        </w:rPr>
        <w:t>bus didesnė nei nurodyta šiame punkte, pasiūlymas bus atmestas, kaip neatitinkantis pirkimo sąlygų reikalavimų.</w:t>
      </w:r>
    </w:p>
    <w:p w14:paraId="2256C867" w14:textId="77777777" w:rsidR="00EE1C85" w:rsidRPr="009A408F" w:rsidRDefault="002D4C61" w:rsidP="00CE07EB">
      <w:pPr>
        <w:pStyle w:val="Antrat1"/>
        <w:tabs>
          <w:tab w:val="left" w:pos="709"/>
        </w:tabs>
        <w:rPr>
          <w:rFonts w:asciiTheme="minorHAnsi" w:hAnsiTheme="minorHAnsi" w:cstheme="minorHAnsi"/>
        </w:rPr>
      </w:pPr>
      <w:bookmarkStart w:id="31" w:name="_Toc23122286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7652D395" w14:textId="77777777" w:rsidR="002C7F80" w:rsidRPr="002C7F80" w:rsidRDefault="00655F17" w:rsidP="002C7F80">
      <w:pPr>
        <w:pStyle w:val="Sraopastraipa"/>
        <w:spacing w:after="0" w:line="240" w:lineRule="atLeast"/>
        <w:ind w:left="0" w:firstLine="567"/>
        <w:jc w:val="both"/>
        <w:rPr>
          <w:rFonts w:cstheme="minorHAnsi"/>
          <w:u w:val="single"/>
        </w:rPr>
      </w:pPr>
      <w:r w:rsidRPr="004C6B0C">
        <w:rPr>
          <w:rFonts w:cstheme="minorHAnsi"/>
        </w:rPr>
        <w:t xml:space="preserve">7.1. </w:t>
      </w:r>
      <w:r w:rsidR="002C7F80" w:rsidRPr="004C6B0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E63E725" w14:textId="77777777"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31222868"/>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49A73156" w14:textId="77777777"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2E1C813E" w14:textId="77777777"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31222869"/>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1696E890" w14:textId="08205085" w:rsidR="00003A3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xml:space="preserve">. </w:t>
      </w:r>
      <w:r w:rsidR="00003A3F" w:rsidRPr="00143F52">
        <w:rPr>
          <w:rFonts w:cstheme="minorHAnsi"/>
        </w:rPr>
        <w:t>Duomenys, kuriuos savo pasiūlyme turi pateikti tiekėjas, vertinimo kriterijai ir tvarka</w:t>
      </w:r>
      <w:r w:rsidR="00003A3F" w:rsidRPr="009A408F">
        <w:rPr>
          <w:rFonts w:cstheme="minorHAnsi"/>
        </w:rPr>
        <w:t>,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1D2992">
        <w:rPr>
          <w:rFonts w:cstheme="minorHAnsi"/>
        </w:rPr>
        <w:t xml:space="preserve">6 punkte ir </w:t>
      </w:r>
      <w:r w:rsidR="006F6335" w:rsidRPr="006F6335">
        <w:rPr>
          <w:rFonts w:cstheme="minorHAnsi"/>
          <w:color w:val="00B050"/>
          <w:shd w:val="clear" w:color="auto" w:fill="FFFFFF"/>
        </w:rPr>
        <w:t>7</w:t>
      </w:r>
      <w:r w:rsidR="006F6335" w:rsidRPr="006F6335">
        <w:rPr>
          <w:rFonts w:cstheme="minorHAnsi"/>
        </w:rPr>
        <w:t xml:space="preserve"> </w:t>
      </w:r>
      <w:r w:rsidR="00913029" w:rsidRPr="006F6335">
        <w:rPr>
          <w:rFonts w:cstheme="minorHAnsi"/>
        </w:rPr>
        <w:t>priede</w:t>
      </w:r>
      <w:r w:rsidR="00090235" w:rsidRPr="006F6335">
        <w:rPr>
          <w:rFonts w:cstheme="minorHAnsi"/>
        </w:rPr>
        <w:t>.</w:t>
      </w:r>
      <w:r w:rsidR="00CE14DF" w:rsidRPr="009A408F">
        <w:rPr>
          <w:rFonts w:cstheme="minorHAnsi"/>
        </w:rPr>
        <w:t xml:space="preserve"> </w:t>
      </w:r>
    </w:p>
    <w:p w14:paraId="074CAA15" w14:textId="77777777" w:rsidR="001911A1" w:rsidRPr="009A408F" w:rsidRDefault="001911A1" w:rsidP="00C855EA">
      <w:pPr>
        <w:spacing w:after="0" w:line="240" w:lineRule="atLeast"/>
        <w:ind w:firstLine="710"/>
        <w:jc w:val="both"/>
        <w:rPr>
          <w:rFonts w:cstheme="minorHAnsi"/>
        </w:rPr>
      </w:pPr>
    </w:p>
    <w:p w14:paraId="021377E3" w14:textId="437EC2E2" w:rsidR="009F3DFE" w:rsidRPr="001D32C6" w:rsidRDefault="00EE7DF9" w:rsidP="001911A1">
      <w:pPr>
        <w:pStyle w:val="Betarp"/>
        <w:spacing w:line="240" w:lineRule="atLeast"/>
        <w:ind w:firstLine="709"/>
        <w:jc w:val="both"/>
        <w:rPr>
          <w:rFonts w:ascii="Calibri" w:hAnsi="Calibri" w:cs="Calibri"/>
          <w:bCs/>
        </w:rPr>
      </w:pPr>
      <w:r w:rsidRPr="001D32C6">
        <w:rPr>
          <w:rFonts w:eastAsiaTheme="minorHAnsi" w:cstheme="minorHAnsi"/>
          <w:bCs/>
          <w:iCs/>
        </w:rPr>
        <w:t>9.2.</w:t>
      </w:r>
      <w:r w:rsidR="005474A6" w:rsidRPr="001D32C6">
        <w:rPr>
          <w:rFonts w:cstheme="minorHAnsi"/>
          <w:color w:val="000000" w:themeColor="text1"/>
        </w:rPr>
        <w:t xml:space="preserve"> </w:t>
      </w:r>
      <w:bookmarkStart w:id="42" w:name="_Toc510880483"/>
      <w:r w:rsidR="009F3DFE" w:rsidRPr="001D32C6">
        <w:rPr>
          <w:rFonts w:ascii="Calibri" w:hAnsi="Calibri" w:cs="Calibri"/>
          <w:bCs/>
        </w:rPr>
        <w:t>K</w:t>
      </w:r>
      <w:r w:rsidR="009F3DFE" w:rsidRPr="001D32C6">
        <w:rPr>
          <w:rFonts w:ascii="Calibri" w:hAnsi="Calibri" w:cs="Calibri"/>
        </w:rPr>
        <w:t xml:space="preserve">omisija </w:t>
      </w:r>
      <w:r w:rsidR="00DF5B8D" w:rsidRPr="001D32C6">
        <w:rPr>
          <w:rFonts w:ascii="Calibri" w:hAnsi="Calibri" w:cs="Calibri"/>
        </w:rPr>
        <w:t>įvertina, ar</w:t>
      </w:r>
      <w:r w:rsidR="009F3DFE" w:rsidRPr="001D32C6">
        <w:rPr>
          <w:rFonts w:ascii="Calibri" w:hAnsi="Calibri" w:cs="Calibri"/>
        </w:rPr>
        <w:t xml:space="preserve"> pasiūlym</w:t>
      </w:r>
      <w:r w:rsidR="00BF43AB" w:rsidRPr="001D32C6">
        <w:rPr>
          <w:rFonts w:ascii="Calibri" w:hAnsi="Calibri" w:cs="Calibri"/>
        </w:rPr>
        <w:t>e</w:t>
      </w:r>
      <w:r w:rsidR="00DF5B8D" w:rsidRPr="001D32C6">
        <w:rPr>
          <w:rFonts w:ascii="Calibri" w:hAnsi="Calibri" w:cs="Calibri"/>
        </w:rPr>
        <w:t xml:space="preserve"> „Vok</w:t>
      </w:r>
      <w:r w:rsidR="00BF43AB" w:rsidRPr="001D32C6">
        <w:rPr>
          <w:rFonts w:ascii="Calibri" w:hAnsi="Calibri" w:cs="Calibri"/>
        </w:rPr>
        <w:t>as</w:t>
      </w:r>
      <w:r w:rsidR="00DF5B8D" w:rsidRPr="001D32C6">
        <w:rPr>
          <w:rFonts w:ascii="Calibri" w:hAnsi="Calibri" w:cs="Calibri"/>
        </w:rPr>
        <w:t xml:space="preserve">1“ pateikti dokumentai </w:t>
      </w:r>
      <w:r w:rsidR="009F3DFE" w:rsidRPr="001D32C6">
        <w:rPr>
          <w:rFonts w:ascii="Calibri" w:hAnsi="Calibri" w:cs="Calibri"/>
        </w:rPr>
        <w:t xml:space="preserve">atitinka </w:t>
      </w:r>
      <w:r w:rsidR="00BF43AB" w:rsidRPr="001D32C6">
        <w:rPr>
          <w:rFonts w:ascii="Calibri" w:hAnsi="Calibri" w:cs="Calibri"/>
        </w:rPr>
        <w:t>atviro konkurso sąlygose</w:t>
      </w:r>
      <w:r w:rsidR="009F3DFE" w:rsidRPr="001D32C6">
        <w:rPr>
          <w:rFonts w:ascii="Calibri" w:hAnsi="Calibri" w:cs="Calibri"/>
        </w:rPr>
        <w:t xml:space="preserve"> išdėstytus reikalavimus</w:t>
      </w:r>
      <w:r w:rsidR="00DF5B8D" w:rsidRPr="001D32C6">
        <w:rPr>
          <w:rFonts w:ascii="Calibri" w:hAnsi="Calibri" w:cs="Calibri"/>
        </w:rPr>
        <w:t>,</w:t>
      </w:r>
      <w:r w:rsidR="009F3DFE" w:rsidRPr="001D32C6">
        <w:rPr>
          <w:rFonts w:ascii="Calibri" w:hAnsi="Calibri" w:cs="Calibri"/>
        </w:rPr>
        <w:t xml:space="preserve"> ir pasiūlymus, kurie neatmesti pagal </w:t>
      </w:r>
      <w:r w:rsidR="001D2992" w:rsidRPr="001D32C6">
        <w:rPr>
          <w:rFonts w:ascii="Calibri" w:hAnsi="Calibri" w:cs="Calibri"/>
        </w:rPr>
        <w:t xml:space="preserve">atviro konkurso bendrųjų sąlygų 18 punktą, </w:t>
      </w:r>
      <w:r w:rsidR="009F3DFE" w:rsidRPr="001D32C6">
        <w:rPr>
          <w:rFonts w:ascii="Calibri" w:hAnsi="Calibri" w:cs="Calibri"/>
        </w:rPr>
        <w:t xml:space="preserve">perduoda vertinti ekspertų </w:t>
      </w:r>
      <w:r w:rsidR="000B0A3F" w:rsidRPr="001D32C6">
        <w:rPr>
          <w:rFonts w:ascii="Calibri" w:hAnsi="Calibri" w:cs="Calibri"/>
        </w:rPr>
        <w:t>grupei</w:t>
      </w:r>
      <w:r w:rsidR="009F3DFE" w:rsidRPr="001D32C6">
        <w:rPr>
          <w:rFonts w:ascii="Calibri" w:hAnsi="Calibri" w:cs="Calibri"/>
        </w:rPr>
        <w:t xml:space="preserve">. </w:t>
      </w:r>
      <w:bookmarkEnd w:id="42"/>
      <w:r w:rsidR="009F3DFE" w:rsidRPr="001D32C6">
        <w:rPr>
          <w:rFonts w:ascii="Calibri" w:hAnsi="Calibri" w:cs="Calibri"/>
        </w:rPr>
        <w:t xml:space="preserve">Komisija turi teisę susipažinti su pasiūlymu „Vokas2“ </w:t>
      </w:r>
      <w:r w:rsidR="009F3DFE" w:rsidRPr="001D32C6">
        <w:rPr>
          <w:rFonts w:ascii="Calibri" w:hAnsi="Calibri" w:cs="Calibri"/>
          <w:bCs/>
        </w:rPr>
        <w:t xml:space="preserve">tik ekspertų </w:t>
      </w:r>
      <w:r w:rsidR="000B0A3F" w:rsidRPr="001D32C6">
        <w:rPr>
          <w:rFonts w:ascii="Calibri" w:hAnsi="Calibri" w:cs="Calibri"/>
          <w:bCs/>
        </w:rPr>
        <w:t>grupei</w:t>
      </w:r>
      <w:r w:rsidR="009F3DFE" w:rsidRPr="001D32C6">
        <w:rPr>
          <w:rFonts w:ascii="Calibri" w:hAnsi="Calibri" w:cs="Calibri"/>
          <w:bCs/>
        </w:rPr>
        <w:t xml:space="preserve"> atlikus ekspertinį </w:t>
      </w:r>
      <w:r w:rsidR="002A218F">
        <w:rPr>
          <w:rFonts w:ascii="Calibri" w:hAnsi="Calibri" w:cs="Calibri"/>
          <w:bCs/>
        </w:rPr>
        <w:t xml:space="preserve">koncertinio fortepijono </w:t>
      </w:r>
      <w:r w:rsidR="009F3DFE" w:rsidRPr="001D32C6">
        <w:rPr>
          <w:rFonts w:ascii="Calibri" w:hAnsi="Calibri" w:cs="Calibri"/>
          <w:bCs/>
        </w:rPr>
        <w:t xml:space="preserve"> vertinimą ir pateikus Komisijai vertinimo rezultatus.</w:t>
      </w:r>
      <w:r w:rsidR="009F3DFE" w:rsidRPr="001D32C6">
        <w:rPr>
          <w:rFonts w:ascii="Calibri" w:hAnsi="Calibri" w:cs="Calibri"/>
          <w:b/>
        </w:rPr>
        <w:t xml:space="preserve"> </w:t>
      </w:r>
      <w:r w:rsidR="009F3DFE" w:rsidRPr="001D32C6">
        <w:rPr>
          <w:rFonts w:ascii="Calibri" w:hAnsi="Calibri" w:cs="Calibri"/>
        </w:rPr>
        <w:t>Su pasiūlymu „Vokas2“</w:t>
      </w:r>
      <w:r w:rsidR="009F3DFE" w:rsidRPr="001D32C6">
        <w:rPr>
          <w:rFonts w:ascii="Calibri" w:hAnsi="Calibri" w:cs="Calibri"/>
          <w:b/>
        </w:rPr>
        <w:t xml:space="preserve"> </w:t>
      </w:r>
      <w:r w:rsidR="009F3DFE" w:rsidRPr="001D32C6">
        <w:rPr>
          <w:rFonts w:ascii="Calibri" w:hAnsi="Calibri" w:cs="Calibri"/>
          <w:bCs/>
        </w:rPr>
        <w:t xml:space="preserve">susipažįstama tik tada, jeigu </w:t>
      </w:r>
      <w:r w:rsidR="002A218F" w:rsidRPr="002A218F">
        <w:rPr>
          <w:rFonts w:ascii="Calibri" w:hAnsi="Calibri" w:cs="Calibri"/>
          <w:bCs/>
        </w:rPr>
        <w:t xml:space="preserve">koncertinio fortepijono </w:t>
      </w:r>
      <w:r w:rsidR="009F3DFE" w:rsidRPr="001D32C6">
        <w:rPr>
          <w:rFonts w:ascii="Calibri" w:hAnsi="Calibri" w:cs="Calibri"/>
          <w:bCs/>
        </w:rPr>
        <w:t xml:space="preserve">ekspertinio vertinimo metu </w:t>
      </w:r>
      <w:r w:rsidR="00C9493C" w:rsidRPr="001D32C6">
        <w:rPr>
          <w:rFonts w:ascii="Calibri" w:hAnsi="Calibri" w:cs="Calibri"/>
          <w:bCs/>
        </w:rPr>
        <w:t xml:space="preserve">pasiūlymas </w:t>
      </w:r>
      <w:r w:rsidR="009F2891" w:rsidRPr="001D32C6">
        <w:rPr>
          <w:rFonts w:ascii="Calibri" w:hAnsi="Calibri" w:cs="Calibri"/>
          <w:bCs/>
        </w:rPr>
        <w:t xml:space="preserve">nebus atmestas (t. y. jeigu pasiūlyto vertinamo </w:t>
      </w:r>
      <w:r w:rsidR="002A218F" w:rsidRPr="002A218F">
        <w:rPr>
          <w:rFonts w:ascii="Calibri" w:hAnsi="Calibri" w:cs="Calibri"/>
          <w:bCs/>
        </w:rPr>
        <w:t xml:space="preserve">koncertinio fortepijono </w:t>
      </w:r>
      <w:r w:rsidR="009F2891" w:rsidRPr="001D32C6">
        <w:rPr>
          <w:rFonts w:ascii="Calibri" w:hAnsi="Calibri" w:cs="Calibri"/>
          <w:bCs/>
        </w:rPr>
        <w:t xml:space="preserve">parametro </w:t>
      </w:r>
      <w:r w:rsidR="008D5344" w:rsidRPr="001D32C6">
        <w:rPr>
          <w:rFonts w:ascii="Calibri" w:hAnsi="Calibri" w:cs="Calibri"/>
          <w:bCs/>
        </w:rPr>
        <w:t>(</w:t>
      </w:r>
      <w:r w:rsidR="009F2891" w:rsidRPr="001D32C6">
        <w:rPr>
          <w:rFonts w:ascii="Calibri" w:hAnsi="Calibri" w:cs="Calibri"/>
          <w:bCs/>
        </w:rPr>
        <w:t>P</w:t>
      </w:r>
      <w:r w:rsidR="009F2891" w:rsidRPr="001D32C6">
        <w:rPr>
          <w:rFonts w:ascii="Calibri" w:hAnsi="Calibri" w:cs="Calibri"/>
          <w:bCs/>
          <w:vertAlign w:val="subscript"/>
        </w:rPr>
        <w:t>1</w:t>
      </w:r>
      <w:r w:rsidR="009F2891" w:rsidRPr="001D32C6">
        <w:rPr>
          <w:rFonts w:ascii="Calibri" w:hAnsi="Calibri" w:cs="Calibri"/>
          <w:bCs/>
        </w:rPr>
        <w:t xml:space="preserve"> , P</w:t>
      </w:r>
      <w:r w:rsidR="009F2891" w:rsidRPr="001D32C6">
        <w:rPr>
          <w:rFonts w:ascii="Calibri" w:hAnsi="Calibri" w:cs="Calibri"/>
          <w:bCs/>
          <w:vertAlign w:val="subscript"/>
        </w:rPr>
        <w:t>2</w:t>
      </w:r>
      <w:r w:rsidR="009F2891" w:rsidRPr="001D32C6">
        <w:rPr>
          <w:rFonts w:ascii="Calibri" w:hAnsi="Calibri" w:cs="Calibri"/>
          <w:bCs/>
        </w:rPr>
        <w:t xml:space="preserve"> , P</w:t>
      </w:r>
      <w:r w:rsidR="009F2891" w:rsidRPr="001D32C6">
        <w:rPr>
          <w:rFonts w:ascii="Calibri" w:hAnsi="Calibri" w:cs="Calibri"/>
          <w:bCs/>
          <w:vertAlign w:val="subscript"/>
        </w:rPr>
        <w:t>3</w:t>
      </w:r>
      <w:r w:rsidR="009F2891" w:rsidRPr="001D32C6">
        <w:rPr>
          <w:rFonts w:ascii="Calibri" w:hAnsi="Calibri" w:cs="Calibri"/>
          <w:bCs/>
        </w:rPr>
        <w:t xml:space="preserve"> , P</w:t>
      </w:r>
      <w:r w:rsidR="009F2891" w:rsidRPr="001D32C6">
        <w:rPr>
          <w:rFonts w:ascii="Calibri" w:hAnsi="Calibri" w:cs="Calibri"/>
          <w:bCs/>
          <w:vertAlign w:val="subscript"/>
        </w:rPr>
        <w:t>4</w:t>
      </w:r>
      <w:r w:rsidR="009F2891" w:rsidRPr="001D32C6">
        <w:rPr>
          <w:rFonts w:ascii="Calibri" w:hAnsi="Calibri" w:cs="Calibri"/>
          <w:bCs/>
        </w:rPr>
        <w:t xml:space="preserve"> ir P</w:t>
      </w:r>
      <w:r w:rsidR="009F2891" w:rsidRPr="001D32C6">
        <w:rPr>
          <w:rFonts w:ascii="Calibri" w:hAnsi="Calibri" w:cs="Calibri"/>
          <w:bCs/>
          <w:vertAlign w:val="subscript"/>
        </w:rPr>
        <w:t>5</w:t>
      </w:r>
      <w:r w:rsidR="008D5344" w:rsidRPr="001D32C6">
        <w:rPr>
          <w:rFonts w:ascii="Calibri" w:hAnsi="Calibri" w:cs="Calibri"/>
          <w:bCs/>
        </w:rPr>
        <w:t>)</w:t>
      </w:r>
      <w:r w:rsidR="009F2891" w:rsidRPr="001D32C6">
        <w:rPr>
          <w:rFonts w:ascii="Calibri" w:hAnsi="Calibri" w:cs="Calibri"/>
          <w:bCs/>
        </w:rPr>
        <w:t xml:space="preserve"> įvertinimo balas (R) </w:t>
      </w:r>
      <w:r w:rsidR="008D5344" w:rsidRPr="001D32C6">
        <w:rPr>
          <w:rFonts w:ascii="Calibri" w:hAnsi="Calibri" w:cs="Calibri"/>
          <w:bCs/>
        </w:rPr>
        <w:t>bus</w:t>
      </w:r>
      <w:r w:rsidR="009F2891" w:rsidRPr="001D32C6">
        <w:rPr>
          <w:rFonts w:ascii="Calibri" w:hAnsi="Calibri" w:cs="Calibri"/>
          <w:bCs/>
        </w:rPr>
        <w:t xml:space="preserve"> daugiau kaip 10 </w:t>
      </w:r>
      <w:r w:rsidR="00194D99" w:rsidRPr="001D32C6">
        <w:rPr>
          <w:rFonts w:cstheme="minorHAnsi"/>
          <w:bCs/>
        </w:rPr>
        <w:t xml:space="preserve">(kaip nurodyta </w:t>
      </w:r>
      <w:r w:rsidR="00194D99" w:rsidRPr="001D32C6">
        <w:rPr>
          <w:rFonts w:cstheme="minorHAnsi"/>
        </w:rPr>
        <w:t xml:space="preserve">specialiųjų pirkimo sąlygų </w:t>
      </w:r>
      <w:r w:rsidR="00194D99" w:rsidRPr="001D32C6">
        <w:rPr>
          <w:rFonts w:cstheme="minorHAnsi"/>
          <w:color w:val="00B050"/>
          <w:shd w:val="clear" w:color="auto" w:fill="FFFFFF"/>
        </w:rPr>
        <w:t>7</w:t>
      </w:r>
      <w:r w:rsidR="00194D99" w:rsidRPr="001D32C6">
        <w:rPr>
          <w:rFonts w:cstheme="minorHAnsi"/>
        </w:rPr>
        <w:t xml:space="preserve"> priede)</w:t>
      </w:r>
      <w:r w:rsidR="008D5344" w:rsidRPr="001D32C6">
        <w:rPr>
          <w:rFonts w:cstheme="minorHAnsi"/>
        </w:rPr>
        <w:t>)</w:t>
      </w:r>
      <w:r w:rsidR="009F3DFE" w:rsidRPr="001D32C6">
        <w:rPr>
          <w:rFonts w:cstheme="minorHAnsi"/>
          <w:bCs/>
        </w:rPr>
        <w:t>.</w:t>
      </w:r>
    </w:p>
    <w:p w14:paraId="599430F8" w14:textId="45073F9A" w:rsidR="003B726C" w:rsidRDefault="00CC1FE6" w:rsidP="003B726C">
      <w:pPr>
        <w:ind w:firstLine="709"/>
        <w:jc w:val="both"/>
        <w:rPr>
          <w:rStyle w:val="cf01"/>
          <w:rFonts w:asciiTheme="minorHAnsi" w:hAnsiTheme="minorHAnsi" w:cstheme="minorHAnsi"/>
          <w:sz w:val="21"/>
          <w:szCs w:val="21"/>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gu</w:t>
      </w:r>
      <w:r w:rsidR="003B726C">
        <w:rPr>
          <w:rStyle w:val="cf01"/>
          <w:rFonts w:asciiTheme="minorHAnsi" w:hAnsiTheme="minorHAnsi" w:cstheme="minorHAnsi"/>
          <w:sz w:val="21"/>
          <w:szCs w:val="21"/>
        </w:rPr>
        <w:t>:</w:t>
      </w:r>
    </w:p>
    <w:p w14:paraId="0CBD161B" w14:textId="77777777" w:rsidR="003B726C" w:rsidRDefault="003B726C" w:rsidP="003B726C">
      <w:pPr>
        <w:ind w:firstLine="709"/>
        <w:jc w:val="both"/>
        <w:rPr>
          <w:rFonts w:cstheme="minorHAnsi"/>
          <w:color w:val="00B050"/>
        </w:rPr>
      </w:pPr>
      <w:r>
        <w:rPr>
          <w:rStyle w:val="cf01"/>
          <w:rFonts w:asciiTheme="minorHAnsi" w:hAnsiTheme="minorHAnsi" w:cstheme="minorHAnsi"/>
          <w:sz w:val="21"/>
          <w:szCs w:val="21"/>
        </w:rPr>
        <w:t xml:space="preserve">9.3.1. </w:t>
      </w:r>
      <w:r w:rsidR="00195572" w:rsidRPr="009A408F">
        <w:rPr>
          <w:rStyle w:val="cf01"/>
          <w:rFonts w:asciiTheme="minorHAnsi" w:hAnsiTheme="minorHAnsi" w:cstheme="minorHAnsi"/>
          <w:sz w:val="21"/>
          <w:szCs w:val="21"/>
        </w:rPr>
        <w:t xml:space="preserve">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143F52">
        <w:rPr>
          <w:rStyle w:val="cf01"/>
          <w:rFonts w:asciiTheme="minorHAnsi" w:hAnsiTheme="minorHAnsi" w:cstheme="minorHAnsi"/>
          <w:color w:val="00B050"/>
          <w:sz w:val="21"/>
          <w:szCs w:val="21"/>
        </w:rPr>
        <w:t xml:space="preserve">pasiūlymas </w:t>
      </w:r>
      <w:r w:rsidR="008E6A58" w:rsidRPr="00143F52">
        <w:rPr>
          <w:rStyle w:val="cf01"/>
          <w:rFonts w:asciiTheme="minorHAnsi" w:hAnsiTheme="minorHAnsi" w:cstheme="minorHAnsi"/>
          <w:color w:val="00B050"/>
          <w:sz w:val="21"/>
          <w:szCs w:val="21"/>
        </w:rPr>
        <w:t>„</w:t>
      </w:r>
      <w:r w:rsidR="008E6A58" w:rsidRPr="008E6A58">
        <w:rPr>
          <w:rStyle w:val="cf01"/>
          <w:rFonts w:asciiTheme="minorHAnsi" w:hAnsiTheme="minorHAnsi" w:cstheme="minorHAnsi"/>
          <w:color w:val="00B050"/>
          <w:sz w:val="21"/>
          <w:szCs w:val="21"/>
        </w:rPr>
        <w:t xml:space="preserve">Vokas 1“ </w:t>
      </w:r>
      <w:r w:rsidR="00DA2DF5" w:rsidRPr="00143F52">
        <w:rPr>
          <w:rStyle w:val="cf01"/>
          <w:rFonts w:asciiTheme="minorHAnsi" w:hAnsiTheme="minorHAnsi" w:cstheme="minorHAnsi"/>
          <w:color w:val="00B050"/>
          <w:sz w:val="21"/>
          <w:szCs w:val="21"/>
        </w:rPr>
        <w:t>(2 priedas)</w:t>
      </w:r>
      <w:r w:rsidR="00AA1C27" w:rsidRPr="00143F52">
        <w:rPr>
          <w:rStyle w:val="cf01"/>
          <w:rFonts w:asciiTheme="minorHAnsi" w:hAnsiTheme="minorHAnsi" w:cstheme="minorHAnsi"/>
          <w:color w:val="00B050"/>
          <w:sz w:val="21"/>
          <w:szCs w:val="21"/>
        </w:rPr>
        <w:t xml:space="preserve"> </w:t>
      </w:r>
      <w:r w:rsidR="00AA1C27" w:rsidRPr="006F6335">
        <w:rPr>
          <w:rStyle w:val="cf01"/>
          <w:rFonts w:asciiTheme="minorHAnsi" w:hAnsiTheme="minorHAnsi" w:cstheme="minorHAnsi"/>
          <w:color w:val="00B050"/>
          <w:sz w:val="21"/>
          <w:szCs w:val="21"/>
        </w:rPr>
        <w:t>ir</w:t>
      </w:r>
      <w:r w:rsidR="008E6A58" w:rsidRPr="006F6335">
        <w:rPr>
          <w:rStyle w:val="cf01"/>
          <w:rFonts w:asciiTheme="minorHAnsi" w:hAnsiTheme="minorHAnsi" w:cstheme="minorHAnsi"/>
          <w:color w:val="00B050"/>
          <w:sz w:val="21"/>
          <w:szCs w:val="21"/>
        </w:rPr>
        <w:t>/arba</w:t>
      </w:r>
      <w:r w:rsidR="00AA1C27" w:rsidRPr="006F6335">
        <w:rPr>
          <w:rStyle w:val="cf01"/>
          <w:rFonts w:asciiTheme="minorHAnsi" w:hAnsiTheme="minorHAnsi" w:cstheme="minorHAnsi"/>
          <w:color w:val="00B050"/>
          <w:sz w:val="21"/>
          <w:szCs w:val="21"/>
        </w:rPr>
        <w:t xml:space="preserve"> techninė specifikacija</w:t>
      </w:r>
      <w:r w:rsidR="00EC3529" w:rsidRPr="006F6335">
        <w:rPr>
          <w:rStyle w:val="cf01"/>
          <w:rFonts w:asciiTheme="minorHAnsi" w:hAnsiTheme="minorHAnsi" w:cstheme="minorHAnsi"/>
          <w:color w:val="00B050"/>
          <w:sz w:val="21"/>
          <w:szCs w:val="21"/>
        </w:rPr>
        <w:t xml:space="preserve"> (</w:t>
      </w:r>
      <w:r w:rsidR="006F6335" w:rsidRPr="006F6335">
        <w:rPr>
          <w:rStyle w:val="cf01"/>
          <w:rFonts w:asciiTheme="minorHAnsi" w:hAnsiTheme="minorHAnsi" w:cstheme="minorHAnsi"/>
          <w:color w:val="00B050"/>
          <w:sz w:val="21"/>
          <w:szCs w:val="21"/>
        </w:rPr>
        <w:t xml:space="preserve">9 </w:t>
      </w:r>
      <w:r w:rsidR="00EC3529" w:rsidRPr="006F6335">
        <w:rPr>
          <w:rStyle w:val="cf01"/>
          <w:rFonts w:asciiTheme="minorHAnsi" w:hAnsiTheme="minorHAnsi" w:cstheme="minorHAnsi"/>
          <w:color w:val="00B050"/>
          <w:sz w:val="21"/>
          <w:szCs w:val="21"/>
        </w:rPr>
        <w:t>priedas)</w:t>
      </w:r>
      <w:r w:rsidR="00E0041A" w:rsidRPr="006F6335">
        <w:rPr>
          <w:rStyle w:val="cf01"/>
          <w:rFonts w:asciiTheme="minorHAnsi" w:hAnsiTheme="minorHAnsi" w:cstheme="minorHAnsi"/>
          <w:color w:val="00B050"/>
          <w:sz w:val="21"/>
          <w:szCs w:val="21"/>
        </w:rPr>
        <w:t xml:space="preserve"> </w:t>
      </w:r>
      <w:r w:rsidR="006D502F" w:rsidRPr="006D502F">
        <w:rPr>
          <w:rStyle w:val="cf01"/>
          <w:rFonts w:asciiTheme="minorHAnsi" w:hAnsiTheme="minorHAnsi" w:cstheme="minorHAnsi"/>
          <w:color w:val="00B050"/>
          <w:sz w:val="21"/>
          <w:szCs w:val="21"/>
        </w:rPr>
        <w:t xml:space="preserve">ir/arba pasiūlymas „Vokas 2“ (3 priedas) ir </w:t>
      </w:r>
      <w:r w:rsidR="00E0041A" w:rsidRPr="006F6335">
        <w:rPr>
          <w:rStyle w:val="cf01"/>
          <w:rFonts w:asciiTheme="minorHAnsi" w:hAnsiTheme="minorHAnsi" w:cstheme="minorHAnsi"/>
          <w:color w:val="00B050"/>
          <w:sz w:val="21"/>
          <w:szCs w:val="21"/>
        </w:rPr>
        <w:t>j</w:t>
      </w:r>
      <w:r w:rsidR="00E0041A" w:rsidRPr="006F6335">
        <w:rPr>
          <w:rFonts w:cstheme="minorHAnsi"/>
          <w:color w:val="00B050"/>
        </w:rPr>
        <w:t xml:space="preserve">ei pasiūlymo kainos ir (ar) </w:t>
      </w:r>
      <w:r w:rsidR="00AA1C27" w:rsidRPr="006F6335">
        <w:rPr>
          <w:rFonts w:ascii="Calibri" w:hAnsi="Calibri" w:cs="Calibri"/>
          <w:color w:val="00B050"/>
        </w:rPr>
        <w:t xml:space="preserve">pasiūlytų prekių </w:t>
      </w:r>
      <w:r w:rsidR="00E0041A" w:rsidRPr="006F6335">
        <w:rPr>
          <w:rFonts w:cstheme="minorHAnsi"/>
          <w:color w:val="00B050"/>
        </w:rPr>
        <w:t>negalima nustatyti iš turiningojo vertinimo</w:t>
      </w:r>
      <w:r>
        <w:rPr>
          <w:rFonts w:cstheme="minorHAnsi"/>
          <w:color w:val="00B050"/>
        </w:rPr>
        <w:t>;</w:t>
      </w:r>
    </w:p>
    <w:p w14:paraId="6634B570" w14:textId="020A6A4F" w:rsidR="003B726C" w:rsidRDefault="003B726C" w:rsidP="003B726C">
      <w:pPr>
        <w:ind w:firstLine="709"/>
        <w:jc w:val="both"/>
        <w:rPr>
          <w:rFonts w:cstheme="minorHAnsi"/>
          <w:color w:val="00B050"/>
        </w:rPr>
      </w:pPr>
      <w:r>
        <w:rPr>
          <w:rFonts w:cstheme="minorHAnsi"/>
          <w:color w:val="00B050"/>
        </w:rPr>
        <w:lastRenderedPageBreak/>
        <w:t xml:space="preserve">9.3.2. </w:t>
      </w:r>
      <w:r w:rsidRPr="003B726C">
        <w:rPr>
          <w:rFonts w:cstheme="minorHAnsi"/>
          <w:color w:val="00B050"/>
        </w:rPr>
        <w:t>pasiūlym</w:t>
      </w:r>
      <w:r>
        <w:rPr>
          <w:rFonts w:cstheme="minorHAnsi"/>
          <w:color w:val="00B050"/>
        </w:rPr>
        <w:t>e</w:t>
      </w:r>
      <w:r w:rsidRPr="003B726C">
        <w:rPr>
          <w:rFonts w:cstheme="minorHAnsi"/>
          <w:color w:val="00B050"/>
        </w:rPr>
        <w:t xml:space="preserve"> „Vokas 1“ (2 priedas)</w:t>
      </w:r>
      <w:r>
        <w:rPr>
          <w:rFonts w:cstheme="minorHAnsi"/>
          <w:color w:val="00B050"/>
        </w:rPr>
        <w:t xml:space="preserve"> bus pateikta</w:t>
      </w:r>
      <w:r w:rsidRPr="003B726C">
        <w:t xml:space="preserve"> </w:t>
      </w:r>
      <w:r w:rsidRPr="003B726C">
        <w:rPr>
          <w:rFonts w:cstheme="minorHAnsi"/>
          <w:color w:val="00B050"/>
        </w:rPr>
        <w:t>informacij</w:t>
      </w:r>
      <w:r>
        <w:rPr>
          <w:rFonts w:cstheme="minorHAnsi"/>
          <w:color w:val="00B050"/>
        </w:rPr>
        <w:t>a</w:t>
      </w:r>
      <w:r w:rsidRPr="003B726C">
        <w:rPr>
          <w:rFonts w:cstheme="minorHAnsi"/>
          <w:color w:val="00B050"/>
        </w:rPr>
        <w:t xml:space="preserve">, iš kurios būtų galima nustatyti </w:t>
      </w:r>
      <w:r w:rsidR="002A218F" w:rsidRPr="002A218F">
        <w:rPr>
          <w:rFonts w:cstheme="minorHAnsi"/>
          <w:color w:val="00B050"/>
        </w:rPr>
        <w:t>koncertinio fortepijono kainą</w:t>
      </w:r>
      <w:r w:rsidR="002A218F">
        <w:rPr>
          <w:rFonts w:cstheme="minorHAnsi"/>
          <w:color w:val="00B050"/>
        </w:rPr>
        <w:t>;</w:t>
      </w:r>
    </w:p>
    <w:p w14:paraId="06285AAC" w14:textId="4249B86E" w:rsidR="006171DC" w:rsidRDefault="003B726C" w:rsidP="003B726C">
      <w:pPr>
        <w:ind w:firstLine="709"/>
        <w:jc w:val="both"/>
        <w:rPr>
          <w:rFonts w:cstheme="minorHAnsi"/>
          <w:color w:val="00B050"/>
        </w:rPr>
      </w:pPr>
      <w:r>
        <w:rPr>
          <w:rFonts w:cstheme="minorHAnsi"/>
          <w:color w:val="00B050"/>
        </w:rPr>
        <w:t xml:space="preserve">9.3.3.  </w:t>
      </w:r>
      <w:r w:rsidR="006171DC" w:rsidRPr="006171DC">
        <w:rPr>
          <w:rFonts w:cstheme="minorHAnsi"/>
          <w:color w:val="00B050"/>
        </w:rPr>
        <w:t xml:space="preserve">Tiekėjas </w:t>
      </w:r>
      <w:r w:rsidR="006171DC">
        <w:rPr>
          <w:rFonts w:cstheme="minorHAnsi"/>
          <w:color w:val="00B050"/>
        </w:rPr>
        <w:t>nepateiks (nesudarys sąlygų)</w:t>
      </w:r>
      <w:r w:rsidR="006171DC" w:rsidRPr="006171DC">
        <w:rPr>
          <w:rFonts w:cstheme="minorHAnsi"/>
          <w:color w:val="00B050"/>
        </w:rPr>
        <w:t xml:space="preserve"> ekspertams įvertinti nauj</w:t>
      </w:r>
      <w:r w:rsidR="001D32C6">
        <w:rPr>
          <w:rFonts w:cstheme="minorHAnsi"/>
          <w:color w:val="00B050"/>
        </w:rPr>
        <w:t>o</w:t>
      </w:r>
      <w:r w:rsidR="006171DC" w:rsidRPr="006171DC">
        <w:rPr>
          <w:rFonts w:cstheme="minorHAnsi"/>
          <w:color w:val="00B050"/>
        </w:rPr>
        <w:t xml:space="preserve"> siūlom</w:t>
      </w:r>
      <w:r w:rsidR="001D32C6">
        <w:rPr>
          <w:rFonts w:cstheme="minorHAnsi"/>
          <w:color w:val="00B050"/>
        </w:rPr>
        <w:t>o</w:t>
      </w:r>
      <w:r w:rsidR="006171DC" w:rsidRPr="006171DC">
        <w:rPr>
          <w:rFonts w:cstheme="minorHAnsi"/>
          <w:color w:val="00B050"/>
        </w:rPr>
        <w:t xml:space="preserve"> modeli</w:t>
      </w:r>
      <w:r w:rsidR="001D32C6">
        <w:rPr>
          <w:rFonts w:cstheme="minorHAnsi"/>
          <w:color w:val="00B050"/>
        </w:rPr>
        <w:t>o</w:t>
      </w:r>
      <w:r w:rsidR="006171DC" w:rsidRPr="006171DC">
        <w:rPr>
          <w:rFonts w:cstheme="minorHAnsi"/>
          <w:color w:val="00B050"/>
        </w:rPr>
        <w:t xml:space="preserve"> ir modifikacijos (jei yra) </w:t>
      </w:r>
      <w:bookmarkStart w:id="43" w:name="_Hlk231222596"/>
      <w:r w:rsidR="006171DC" w:rsidRPr="006171DC">
        <w:rPr>
          <w:rFonts w:cstheme="minorHAnsi"/>
          <w:color w:val="00B050"/>
        </w:rPr>
        <w:t>koncertin</w:t>
      </w:r>
      <w:r w:rsidR="007B01D3">
        <w:rPr>
          <w:rFonts w:cstheme="minorHAnsi"/>
          <w:color w:val="00B050"/>
        </w:rPr>
        <w:t>io</w:t>
      </w:r>
      <w:r w:rsidR="006171DC" w:rsidRPr="006171DC">
        <w:rPr>
          <w:rFonts w:cstheme="minorHAnsi"/>
          <w:color w:val="00B050"/>
        </w:rPr>
        <w:t xml:space="preserve"> fortepijon</w:t>
      </w:r>
      <w:r w:rsidR="007B01D3">
        <w:rPr>
          <w:rFonts w:cstheme="minorHAnsi"/>
          <w:color w:val="00B050"/>
        </w:rPr>
        <w:t>o</w:t>
      </w:r>
      <w:r w:rsidR="006171DC" w:rsidRPr="006171DC">
        <w:rPr>
          <w:rFonts w:cstheme="minorHAnsi"/>
          <w:color w:val="00B050"/>
        </w:rPr>
        <w:t xml:space="preserve"> </w:t>
      </w:r>
      <w:bookmarkEnd w:id="43"/>
      <w:r w:rsidR="006171DC" w:rsidRPr="006171DC">
        <w:rPr>
          <w:rFonts w:cstheme="minorHAnsi"/>
          <w:color w:val="00B050"/>
        </w:rPr>
        <w:t>ne mažiau kaip 1 val.</w:t>
      </w:r>
      <w:r w:rsidR="001D32C6">
        <w:rPr>
          <w:rFonts w:cstheme="minorHAnsi"/>
          <w:color w:val="00B050"/>
        </w:rPr>
        <w:t xml:space="preserve"> </w:t>
      </w:r>
      <w:r w:rsidR="006171DC" w:rsidRPr="006171DC">
        <w:rPr>
          <w:rFonts w:cstheme="minorHAnsi"/>
          <w:color w:val="00B050"/>
        </w:rPr>
        <w:t xml:space="preserve">(t. y. kiekvienam ekspertui turi būti suteikta galimybė įvertinti </w:t>
      </w:r>
      <w:r w:rsidR="007B01D3" w:rsidRPr="007B01D3">
        <w:rPr>
          <w:rFonts w:cstheme="minorHAnsi"/>
          <w:color w:val="00B050"/>
        </w:rPr>
        <w:t>koncertin</w:t>
      </w:r>
      <w:r w:rsidR="007B01D3">
        <w:rPr>
          <w:rFonts w:cstheme="minorHAnsi"/>
          <w:color w:val="00B050"/>
        </w:rPr>
        <w:t>į</w:t>
      </w:r>
      <w:r w:rsidR="007B01D3" w:rsidRPr="007B01D3">
        <w:rPr>
          <w:rFonts w:cstheme="minorHAnsi"/>
          <w:color w:val="00B050"/>
        </w:rPr>
        <w:t xml:space="preserve"> fortepijon</w:t>
      </w:r>
      <w:r w:rsidR="007B01D3">
        <w:rPr>
          <w:rFonts w:cstheme="minorHAnsi"/>
          <w:color w:val="00B050"/>
        </w:rPr>
        <w:t>ą</w:t>
      </w:r>
      <w:r w:rsidR="007B01D3" w:rsidRPr="007B01D3">
        <w:rPr>
          <w:rFonts w:cstheme="minorHAnsi"/>
          <w:color w:val="00B050"/>
        </w:rPr>
        <w:t xml:space="preserve"> kainą</w:t>
      </w:r>
      <w:r w:rsidR="006171DC" w:rsidRPr="006171DC">
        <w:rPr>
          <w:rFonts w:cstheme="minorHAnsi"/>
          <w:color w:val="00B050"/>
        </w:rPr>
        <w:t xml:space="preserve"> ne trumpiau kaip po 20 min.) per 2 savaites nuo gauto sprendimo dėl pirminio pasiūlymų įvertinimo (EBVPD, pasiūlytų modelių ir pateiktų pagrindžiančių dokumentų atitikties </w:t>
      </w:r>
      <w:r w:rsidR="00E0623E">
        <w:rPr>
          <w:rFonts w:cstheme="minorHAnsi"/>
          <w:color w:val="00B050"/>
        </w:rPr>
        <w:t>atviro konkurso</w:t>
      </w:r>
      <w:r w:rsidR="006171DC" w:rsidRPr="006171DC">
        <w:rPr>
          <w:rFonts w:cstheme="minorHAnsi"/>
          <w:color w:val="00B050"/>
        </w:rPr>
        <w:t xml:space="preserve"> sąlygoms)</w:t>
      </w:r>
      <w:r w:rsidR="006171DC">
        <w:rPr>
          <w:rFonts w:cstheme="minorHAnsi"/>
          <w:color w:val="00B050"/>
        </w:rPr>
        <w:t>;</w:t>
      </w:r>
    </w:p>
    <w:p w14:paraId="4EBE5E15" w14:textId="07057D43" w:rsidR="00E0041A" w:rsidRPr="00E0041A" w:rsidRDefault="006171DC" w:rsidP="003B726C">
      <w:pPr>
        <w:ind w:firstLine="709"/>
        <w:jc w:val="both"/>
        <w:rPr>
          <w:rFonts w:cstheme="minorHAnsi"/>
        </w:rPr>
      </w:pPr>
      <w:r>
        <w:rPr>
          <w:rFonts w:cstheme="minorHAnsi"/>
          <w:color w:val="00B050"/>
        </w:rPr>
        <w:t xml:space="preserve">9.3.4. </w:t>
      </w:r>
      <w:r w:rsidR="007930D0">
        <w:rPr>
          <w:rFonts w:cstheme="minorHAnsi"/>
          <w:color w:val="00B050"/>
        </w:rPr>
        <w:t xml:space="preserve">Ekspertinio vertinimo metu tiekėjo </w:t>
      </w:r>
      <w:r w:rsidR="00352CE6" w:rsidRPr="00352CE6">
        <w:rPr>
          <w:rFonts w:cstheme="minorHAnsi"/>
          <w:color w:val="00B050"/>
        </w:rPr>
        <w:t xml:space="preserve">pasiūlyto vertinamo </w:t>
      </w:r>
      <w:r w:rsidR="00785D42" w:rsidRPr="00785D42">
        <w:rPr>
          <w:rFonts w:cstheme="minorHAnsi"/>
          <w:color w:val="00B050"/>
        </w:rPr>
        <w:t xml:space="preserve">koncertinio fortepijono </w:t>
      </w:r>
      <w:r w:rsidR="00352CE6" w:rsidRPr="00352CE6">
        <w:rPr>
          <w:rFonts w:cstheme="minorHAnsi"/>
          <w:color w:val="00B050"/>
        </w:rPr>
        <w:t>parametro P</w:t>
      </w:r>
      <w:r w:rsidR="00AA41B8" w:rsidRPr="00785D42">
        <w:rPr>
          <w:rFonts w:cstheme="minorHAnsi"/>
          <w:color w:val="00B050"/>
          <w:vertAlign w:val="subscript"/>
        </w:rPr>
        <w:t>1</w:t>
      </w:r>
      <w:r w:rsidR="00352CE6" w:rsidRPr="00352CE6">
        <w:rPr>
          <w:rFonts w:cstheme="minorHAnsi"/>
          <w:color w:val="00B050"/>
        </w:rPr>
        <w:t xml:space="preserve"> arba P</w:t>
      </w:r>
      <w:r w:rsidR="00352CE6" w:rsidRPr="00785D42">
        <w:rPr>
          <w:rFonts w:cstheme="minorHAnsi"/>
          <w:color w:val="00B050"/>
          <w:vertAlign w:val="subscript"/>
        </w:rPr>
        <w:t>2</w:t>
      </w:r>
      <w:r w:rsidR="00352CE6" w:rsidRPr="00352CE6">
        <w:rPr>
          <w:rFonts w:cstheme="minorHAnsi"/>
          <w:color w:val="00B050"/>
        </w:rPr>
        <w:t xml:space="preserve"> arba P</w:t>
      </w:r>
      <w:r w:rsidR="00352CE6" w:rsidRPr="00785D42">
        <w:rPr>
          <w:rFonts w:cstheme="minorHAnsi"/>
          <w:color w:val="00B050"/>
          <w:vertAlign w:val="subscript"/>
        </w:rPr>
        <w:t>3</w:t>
      </w:r>
      <w:r w:rsidR="00352CE6" w:rsidRPr="00352CE6">
        <w:rPr>
          <w:rFonts w:cstheme="minorHAnsi"/>
          <w:color w:val="00B050"/>
        </w:rPr>
        <w:t xml:space="preserve"> arba P</w:t>
      </w:r>
      <w:r w:rsidR="00352CE6" w:rsidRPr="00785D42">
        <w:rPr>
          <w:rFonts w:cstheme="minorHAnsi"/>
          <w:color w:val="00B050"/>
          <w:vertAlign w:val="subscript"/>
        </w:rPr>
        <w:t>4</w:t>
      </w:r>
      <w:r w:rsidR="00352CE6" w:rsidRPr="00352CE6">
        <w:rPr>
          <w:rFonts w:cstheme="minorHAnsi"/>
          <w:color w:val="00B050"/>
        </w:rPr>
        <w:t xml:space="preserve"> įvertinimo balas (R) </w:t>
      </w:r>
      <w:r w:rsidR="00AA41B8">
        <w:rPr>
          <w:rFonts w:cstheme="minorHAnsi"/>
          <w:color w:val="00B050"/>
        </w:rPr>
        <w:t>bus</w:t>
      </w:r>
      <w:r w:rsidR="00352CE6" w:rsidRPr="00352CE6">
        <w:rPr>
          <w:rFonts w:cstheme="minorHAnsi"/>
          <w:color w:val="00B050"/>
        </w:rPr>
        <w:t xml:space="preserve"> 10 (t. y. bent vieno šių parametrų įvertinamas </w:t>
      </w:r>
      <w:r w:rsidR="00AA41B8">
        <w:rPr>
          <w:rFonts w:cstheme="minorHAnsi"/>
          <w:color w:val="00B050"/>
        </w:rPr>
        <w:t>bus</w:t>
      </w:r>
      <w:r w:rsidR="00352CE6" w:rsidRPr="00352CE6">
        <w:rPr>
          <w:rFonts w:cstheme="minorHAnsi"/>
          <w:color w:val="00B050"/>
        </w:rPr>
        <w:t xml:space="preserve"> „nepatenkinamai“) arba parametro P</w:t>
      </w:r>
      <w:r w:rsidR="00352CE6" w:rsidRPr="00785D42">
        <w:rPr>
          <w:rFonts w:cstheme="minorHAnsi"/>
          <w:color w:val="00B050"/>
          <w:vertAlign w:val="subscript"/>
        </w:rPr>
        <w:t>5</w:t>
      </w:r>
      <w:r w:rsidR="00352CE6" w:rsidRPr="00352CE6">
        <w:rPr>
          <w:rFonts w:cstheme="minorHAnsi"/>
          <w:color w:val="00B050"/>
        </w:rPr>
        <w:t xml:space="preserve"> įvertinimo balas (R) </w:t>
      </w:r>
      <w:r w:rsidR="00AA41B8">
        <w:rPr>
          <w:rFonts w:cstheme="minorHAnsi"/>
          <w:color w:val="00B050"/>
        </w:rPr>
        <w:t>bus</w:t>
      </w:r>
      <w:r w:rsidR="00352CE6" w:rsidRPr="00352CE6">
        <w:rPr>
          <w:rFonts w:cstheme="minorHAnsi"/>
          <w:color w:val="00B050"/>
        </w:rPr>
        <w:t xml:space="preserve"> 10 (t. y. šio parametro įvertinamas </w:t>
      </w:r>
      <w:r w:rsidR="00AA41B8">
        <w:rPr>
          <w:rFonts w:cstheme="minorHAnsi"/>
          <w:color w:val="00B050"/>
        </w:rPr>
        <w:t>bus</w:t>
      </w:r>
      <w:r w:rsidR="00352CE6" w:rsidRPr="00352CE6">
        <w:rPr>
          <w:rFonts w:cstheme="minorHAnsi"/>
          <w:color w:val="00B050"/>
        </w:rPr>
        <w:t xml:space="preserve"> „prastai“)</w:t>
      </w:r>
      <w:r w:rsidR="00352CE6">
        <w:rPr>
          <w:rFonts w:cstheme="minorHAnsi"/>
          <w:color w:val="00B050"/>
        </w:rPr>
        <w:t>.</w:t>
      </w:r>
      <w:r w:rsidR="007930D0">
        <w:rPr>
          <w:rFonts w:cstheme="minorHAnsi"/>
          <w:color w:val="00B050"/>
        </w:rPr>
        <w:t xml:space="preserve"> </w:t>
      </w:r>
    </w:p>
    <w:p w14:paraId="53525F7C" w14:textId="77777777" w:rsidR="00FE7908" w:rsidRPr="009A408F" w:rsidRDefault="002F3A0C" w:rsidP="00595D44">
      <w:pPr>
        <w:pStyle w:val="Antrat1"/>
        <w:tabs>
          <w:tab w:val="left" w:pos="567"/>
        </w:tabs>
        <w:spacing w:line="20" w:lineRule="atLeast"/>
        <w:ind w:firstLine="284"/>
        <w:contextualSpacing/>
        <w:rPr>
          <w:rFonts w:asciiTheme="minorHAnsi" w:hAnsiTheme="minorHAnsi" w:cstheme="minorHAnsi"/>
        </w:rPr>
      </w:pPr>
      <w:bookmarkStart w:id="44" w:name="_Ref39425999"/>
      <w:bookmarkStart w:id="45" w:name="_Ref39426005"/>
      <w:bookmarkStart w:id="46" w:name="_Toc231222870"/>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4"/>
      <w:bookmarkEnd w:id="45"/>
      <w:bookmarkEnd w:id="46"/>
    </w:p>
    <w:bookmarkEnd w:id="3"/>
    <w:p w14:paraId="1A260213" w14:textId="38AEDAA0" w:rsidR="00226B7B" w:rsidRPr="00143F52" w:rsidRDefault="00226B7B" w:rsidP="00143F52">
      <w:pPr>
        <w:spacing w:after="0" w:line="240" w:lineRule="atLeast"/>
        <w:ind w:firstLine="709"/>
        <w:jc w:val="both"/>
        <w:rPr>
          <w:rFonts w:cstheme="minorHAnsi"/>
          <w:highlight w:val="yellow"/>
        </w:rPr>
      </w:pPr>
      <w:r w:rsidRPr="00143F52">
        <w:rPr>
          <w:rFonts w:cstheme="minorHAnsi"/>
          <w:color w:val="000000" w:themeColor="text1"/>
        </w:rPr>
        <w:t>Ši pirkimo procedūra atliekama siekiant sudaryti sutartį su tiekėju, kurio pasiūlymas, vadovaujantis pirkimo sąlygose</w:t>
      </w:r>
      <w:r w:rsidRPr="00143F52">
        <w:rPr>
          <w:rFonts w:cstheme="minorHAnsi"/>
          <w:color w:val="0070C0"/>
        </w:rPr>
        <w:t xml:space="preserve"> </w:t>
      </w:r>
      <w:r w:rsidRPr="00143F52">
        <w:rPr>
          <w:rFonts w:cstheme="minorHAnsi"/>
          <w:color w:val="000000" w:themeColor="text1"/>
        </w:rPr>
        <w:t xml:space="preserve">nustatyta tvarka, bus pripažintas laimėjęs, o jei pirkimas skaidomas į dalis – su tiekėjais, kurių pasiūlymai bus pripažinti laimėję. </w:t>
      </w:r>
      <w:r w:rsidRPr="00143F52">
        <w:rPr>
          <w:rFonts w:cstheme="minorHAnsi"/>
        </w:rPr>
        <w:t xml:space="preserve">Sutarties sąlygos pateikiamos </w:t>
      </w:r>
      <w:r w:rsidRPr="00143F52">
        <w:rPr>
          <w:rFonts w:cstheme="minorHAnsi"/>
          <w:color w:val="00B050"/>
        </w:rPr>
        <w:t xml:space="preserve">specialiųjų pirkimo sąlygų </w:t>
      </w:r>
      <w:r w:rsidR="006F6335">
        <w:rPr>
          <w:rFonts w:cstheme="minorHAnsi"/>
          <w:color w:val="00B050"/>
        </w:rPr>
        <w:t>8</w:t>
      </w:r>
      <w:r w:rsidR="006F6335" w:rsidRPr="00143F52">
        <w:rPr>
          <w:rFonts w:cstheme="minorHAnsi"/>
          <w:color w:val="00B050"/>
        </w:rPr>
        <w:t xml:space="preserve"> </w:t>
      </w:r>
      <w:r w:rsidRPr="00143F52">
        <w:rPr>
          <w:rFonts w:cstheme="minorHAnsi"/>
          <w:color w:val="00B050"/>
        </w:rPr>
        <w:t>priede „Sutarties projektas“</w:t>
      </w:r>
      <w:r w:rsidRPr="00143F52">
        <w:rPr>
          <w:rFonts w:cstheme="minorHAnsi"/>
        </w:rPr>
        <w:t>.</w:t>
      </w:r>
    </w:p>
    <w:p w14:paraId="3F2A4734" w14:textId="474405BB" w:rsidR="00640DBD" w:rsidRPr="009A408F" w:rsidRDefault="00640DBD" w:rsidP="00143F52">
      <w:pPr>
        <w:pStyle w:val="Antrat1"/>
        <w:numPr>
          <w:ilvl w:val="0"/>
          <w:numId w:val="41"/>
        </w:numPr>
        <w:tabs>
          <w:tab w:val="left" w:pos="567"/>
        </w:tabs>
        <w:spacing w:line="20" w:lineRule="atLeast"/>
        <w:contextualSpacing/>
        <w:jc w:val="both"/>
        <w:rPr>
          <w:rFonts w:asciiTheme="minorHAnsi" w:hAnsiTheme="minorHAnsi" w:cstheme="minorHAnsi"/>
          <w:b/>
          <w:bCs/>
        </w:rPr>
      </w:pPr>
      <w:bookmarkStart w:id="47" w:name="_Toc231222871"/>
      <w:r w:rsidRPr="009A408F">
        <w:rPr>
          <w:rFonts w:asciiTheme="minorHAnsi" w:hAnsiTheme="minorHAnsi" w:cstheme="minorHAnsi"/>
        </w:rPr>
        <w:t>Kitos sąlygos</w:t>
      </w:r>
      <w:bookmarkEnd w:id="47"/>
    </w:p>
    <w:p w14:paraId="53FA677D" w14:textId="77777777" w:rsidR="0030690D" w:rsidRPr="00143F52" w:rsidRDefault="0030690D" w:rsidP="00143F52">
      <w:pPr>
        <w:spacing w:after="0" w:line="240" w:lineRule="atLeast"/>
        <w:ind w:firstLine="709"/>
        <w:jc w:val="both"/>
        <w:rPr>
          <w:rFonts w:cstheme="minorHAnsi"/>
        </w:rPr>
      </w:pPr>
      <w:r w:rsidRPr="00143F52">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43F52">
        <w:rPr>
          <w:rFonts w:ascii="Calibri" w:hAnsi="Calibri" w:cs="Calibri"/>
        </w:rPr>
        <w:t xml:space="preserve"> </w:t>
      </w:r>
      <w:r w:rsidRPr="00143F52">
        <w:rPr>
          <w:rFonts w:ascii="Calibri" w:hAnsi="Calibri" w:cs="Calibri"/>
        </w:rPr>
        <w:t>y. jeigu pakartotinai įvertinus pasiūlymus eilė pasikeistų taip, kad prieš tai pirmuoju įrašytas tiekėjas, naujoje eilėje būtų įrašomas jau kitu numeriu,</w:t>
      </w:r>
      <w:r w:rsidRPr="00143F52">
        <w:rPr>
          <w:rFonts w:ascii="Calibri" w:eastAsia="Calibri" w:hAnsi="Calibri" w:cs="Calibri"/>
          <w:lang w:eastAsia="ar-SA"/>
        </w:rPr>
        <w:t xml:space="preserve"> žr. „</w:t>
      </w:r>
      <w:hyperlink r:id="rId15" w:history="1">
        <w:r w:rsidRPr="00143F52">
          <w:rPr>
            <w:rFonts w:ascii="Calibri" w:eastAsia="Calibri" w:hAnsi="Calibri" w:cs="Calibri"/>
            <w:color w:val="0563C1"/>
            <w:u w:val="single"/>
            <w:lang w:eastAsia="ar-SA"/>
          </w:rPr>
          <w:t>Ekonomiškai naudingiausio pasiūlymo vertinimo gairių</w:t>
        </w:r>
      </w:hyperlink>
      <w:r w:rsidRPr="00143F52">
        <w:rPr>
          <w:rFonts w:ascii="Calibri" w:eastAsia="Calibri" w:hAnsi="Calibri" w:cs="Calibri"/>
          <w:lang w:eastAsia="ar-SA"/>
        </w:rPr>
        <w:t>“ 18 psl. skyrelyje „Reitingavimo paradoksas“</w:t>
      </w:r>
      <w:r w:rsidRPr="00143F52">
        <w:rPr>
          <w:rFonts w:ascii="Calibri" w:hAnsi="Calibri" w:cs="Calibri"/>
        </w:rPr>
        <w:t>).</w:t>
      </w:r>
    </w:p>
    <w:p w14:paraId="4860F8D5" w14:textId="535A3F9F" w:rsidR="002707D9" w:rsidRPr="00C3131F" w:rsidRDefault="002707D9" w:rsidP="00690F7B">
      <w:pPr>
        <w:spacing w:after="0" w:line="240" w:lineRule="atLeast"/>
        <w:ind w:firstLine="709"/>
        <w:jc w:val="both"/>
        <w:rPr>
          <w:rFonts w:cstheme="minorHAnsi"/>
          <w:strike/>
          <w:highlight w:val="yellow"/>
        </w:rPr>
      </w:pPr>
    </w:p>
    <w:p w14:paraId="4B36D5BA"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9668EF">
        <w:rPr>
          <w:rFonts w:eastAsia="Calibri" w:cstheme="minorHAnsi"/>
        </w:rPr>
        <w:t>__________</w:t>
      </w:r>
    </w:p>
    <w:p w14:paraId="11B20BF4" w14:textId="77777777" w:rsidR="00774AA5" w:rsidRPr="009A408F" w:rsidRDefault="000631F1" w:rsidP="005C1E12">
      <w:pPr>
        <w:pStyle w:val="Antrat1"/>
        <w:jc w:val="right"/>
        <w:rPr>
          <w:rFonts w:asciiTheme="minorHAnsi" w:hAnsiTheme="minorHAnsi" w:cstheme="minorHAnsi"/>
          <w:sz w:val="21"/>
          <w:szCs w:val="21"/>
        </w:rPr>
      </w:pPr>
      <w:bookmarkStart w:id="48" w:name="_Toc231222872"/>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8"/>
    </w:p>
    <w:p w14:paraId="768138C6"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326160D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566BF96B" w14:textId="77777777"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074C5085" w14:textId="77777777"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5B9BF35"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11E91346"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5950EB1"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5E8AE8" w14:textId="77777777" w:rsidTr="127DD6E8">
        <w:trPr>
          <w:trHeight w:val="20"/>
        </w:trPr>
        <w:tc>
          <w:tcPr>
            <w:tcW w:w="726" w:type="dxa"/>
            <w:tcMar>
              <w:top w:w="0" w:type="dxa"/>
              <w:left w:w="108" w:type="dxa"/>
              <w:bottom w:w="0" w:type="dxa"/>
              <w:right w:w="108" w:type="dxa"/>
            </w:tcMar>
          </w:tcPr>
          <w:p w14:paraId="5CCDB97A" w14:textId="77777777"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5B516A31"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5D63B0B7" w14:textId="77777777"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547F514B" w14:textId="77777777"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6E2A2DDB" w14:textId="77777777" w:rsidTr="127DD6E8">
        <w:trPr>
          <w:trHeight w:val="20"/>
        </w:trPr>
        <w:tc>
          <w:tcPr>
            <w:tcW w:w="726" w:type="dxa"/>
            <w:tcMar>
              <w:top w:w="0" w:type="dxa"/>
              <w:left w:w="108" w:type="dxa"/>
              <w:bottom w:w="0" w:type="dxa"/>
              <w:right w:w="108" w:type="dxa"/>
            </w:tcMar>
          </w:tcPr>
          <w:p w14:paraId="4D03A5E5" w14:textId="77777777"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20002433"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4079827B" w14:textId="77777777" w:rsidR="00774AA5" w:rsidRPr="009A408F" w:rsidRDefault="00774AA5" w:rsidP="0003169B">
            <w:pPr>
              <w:spacing w:after="0" w:line="240" w:lineRule="auto"/>
              <w:rPr>
                <w:rFonts w:cstheme="minorHAnsi"/>
              </w:rPr>
            </w:pPr>
            <w:r w:rsidRPr="009A408F">
              <w:rPr>
                <w:rFonts w:cstheme="minorHAnsi"/>
              </w:rPr>
              <w:t xml:space="preserve">Pradedamas </w:t>
            </w:r>
            <w:bookmarkStart w:id="49"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9"/>
          </w:p>
        </w:tc>
        <w:tc>
          <w:tcPr>
            <w:tcW w:w="2954" w:type="dxa"/>
            <w:tcMar>
              <w:top w:w="0" w:type="dxa"/>
              <w:left w:w="108" w:type="dxa"/>
              <w:bottom w:w="0" w:type="dxa"/>
              <w:right w:w="108" w:type="dxa"/>
            </w:tcMar>
          </w:tcPr>
          <w:p w14:paraId="108F8D3E" w14:textId="77777777" w:rsidR="00774AA5" w:rsidRPr="009A408F" w:rsidRDefault="00774AA5" w:rsidP="0003169B">
            <w:pPr>
              <w:spacing w:after="0" w:line="240" w:lineRule="auto"/>
              <w:rPr>
                <w:rFonts w:cstheme="minorHAnsi"/>
                <w:iCs/>
              </w:rPr>
            </w:pPr>
          </w:p>
        </w:tc>
      </w:tr>
      <w:tr w:rsidR="00774AA5" w:rsidRPr="009A408F" w14:paraId="3C1EBD29" w14:textId="77777777" w:rsidTr="127DD6E8">
        <w:trPr>
          <w:trHeight w:val="20"/>
        </w:trPr>
        <w:tc>
          <w:tcPr>
            <w:tcW w:w="726" w:type="dxa"/>
            <w:tcMar>
              <w:top w:w="0" w:type="dxa"/>
              <w:left w:w="108" w:type="dxa"/>
              <w:bottom w:w="0" w:type="dxa"/>
              <w:right w:w="108" w:type="dxa"/>
            </w:tcMar>
          </w:tcPr>
          <w:p w14:paraId="632E1C73" w14:textId="77777777"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7B064536" w14:textId="77777777"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3A9A15DD" w14:textId="77777777"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444592D5" w14:textId="77777777" w:rsidR="00774AA5" w:rsidRPr="009A408F" w:rsidRDefault="00774AA5" w:rsidP="00424668">
            <w:pPr>
              <w:spacing w:after="0" w:line="240" w:lineRule="auto"/>
              <w:rPr>
                <w:rFonts w:cstheme="minorHAnsi"/>
                <w:iCs/>
                <w:color w:val="7030A0"/>
              </w:rPr>
            </w:pPr>
          </w:p>
        </w:tc>
      </w:tr>
      <w:tr w:rsidR="00774AA5" w:rsidRPr="009A408F" w14:paraId="114C67B2" w14:textId="77777777" w:rsidTr="127DD6E8">
        <w:trPr>
          <w:trHeight w:val="20"/>
        </w:trPr>
        <w:tc>
          <w:tcPr>
            <w:tcW w:w="726" w:type="dxa"/>
            <w:tcMar>
              <w:top w:w="0" w:type="dxa"/>
              <w:left w:w="108" w:type="dxa"/>
              <w:bottom w:w="0" w:type="dxa"/>
              <w:right w:w="108" w:type="dxa"/>
            </w:tcMar>
          </w:tcPr>
          <w:p w14:paraId="024BA830" w14:textId="77777777" w:rsidR="00774AA5" w:rsidRPr="002370E9" w:rsidRDefault="002370E9" w:rsidP="002370E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2B7FE832" w14:textId="7777777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64FB86D4" w14:textId="77777777"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0705A7E" w14:textId="77777777" w:rsidR="00774AA5" w:rsidRPr="009A408F" w:rsidRDefault="00774AA5" w:rsidP="00CE1F13">
            <w:pPr>
              <w:spacing w:after="0" w:line="240" w:lineRule="auto"/>
              <w:rPr>
                <w:rFonts w:cstheme="minorHAnsi"/>
              </w:rPr>
            </w:pPr>
          </w:p>
        </w:tc>
      </w:tr>
      <w:tr w:rsidR="00774AA5" w:rsidRPr="009A408F" w14:paraId="07C415BF" w14:textId="77777777" w:rsidTr="127DD6E8">
        <w:trPr>
          <w:trHeight w:val="20"/>
        </w:trPr>
        <w:tc>
          <w:tcPr>
            <w:tcW w:w="726" w:type="dxa"/>
            <w:tcMar>
              <w:top w:w="0" w:type="dxa"/>
              <w:left w:w="108" w:type="dxa"/>
              <w:bottom w:w="0" w:type="dxa"/>
              <w:right w:w="108" w:type="dxa"/>
            </w:tcMar>
          </w:tcPr>
          <w:p w14:paraId="3B32DBED" w14:textId="77777777" w:rsidR="00774AA5" w:rsidRPr="002370E9" w:rsidRDefault="002370E9" w:rsidP="002370E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292BD8C8" w14:textId="77777777"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22847A7"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2E5180B9" w14:textId="77777777" w:rsidR="00774AA5" w:rsidRPr="009A408F" w:rsidRDefault="00774AA5" w:rsidP="0003169B">
            <w:pPr>
              <w:spacing w:after="0" w:line="240" w:lineRule="auto"/>
              <w:rPr>
                <w:rFonts w:cstheme="minorHAnsi"/>
              </w:rPr>
            </w:pPr>
          </w:p>
        </w:tc>
      </w:tr>
      <w:tr w:rsidR="00774AA5" w:rsidRPr="009A408F" w14:paraId="3867CFBF" w14:textId="77777777" w:rsidTr="127DD6E8">
        <w:trPr>
          <w:trHeight w:val="20"/>
        </w:trPr>
        <w:tc>
          <w:tcPr>
            <w:tcW w:w="726" w:type="dxa"/>
            <w:tcMar>
              <w:top w:w="0" w:type="dxa"/>
              <w:left w:w="108" w:type="dxa"/>
              <w:bottom w:w="0" w:type="dxa"/>
              <w:right w:w="108" w:type="dxa"/>
            </w:tcMar>
          </w:tcPr>
          <w:p w14:paraId="08830061" w14:textId="77777777" w:rsidR="00774AA5" w:rsidRPr="002370E9" w:rsidRDefault="002370E9" w:rsidP="002370E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24B2415D" w14:textId="77777777"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65824222"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512FF8C7" w14:textId="77777777" w:rsidR="00774AA5" w:rsidRPr="009A408F" w:rsidRDefault="00774AA5" w:rsidP="0003169B">
            <w:pPr>
              <w:spacing w:after="0" w:line="240" w:lineRule="auto"/>
              <w:rPr>
                <w:rFonts w:cstheme="minorHAnsi"/>
              </w:rPr>
            </w:pPr>
          </w:p>
        </w:tc>
      </w:tr>
      <w:tr w:rsidR="00774AA5" w:rsidRPr="009A408F" w14:paraId="452D448F" w14:textId="77777777" w:rsidTr="127DD6E8">
        <w:trPr>
          <w:trHeight w:val="20"/>
        </w:trPr>
        <w:tc>
          <w:tcPr>
            <w:tcW w:w="726" w:type="dxa"/>
            <w:tcMar>
              <w:top w:w="0" w:type="dxa"/>
              <w:left w:w="108" w:type="dxa"/>
              <w:bottom w:w="0" w:type="dxa"/>
              <w:right w:w="108" w:type="dxa"/>
            </w:tcMar>
          </w:tcPr>
          <w:p w14:paraId="0199A9FB" w14:textId="77777777" w:rsidR="00774AA5" w:rsidRPr="002370E9" w:rsidRDefault="002370E9" w:rsidP="002370E9">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7F1AC29E" w14:textId="77777777" w:rsidR="00774AA5" w:rsidRPr="00AC1106" w:rsidRDefault="00774AA5" w:rsidP="0003169B">
            <w:pPr>
              <w:spacing w:after="0" w:line="240" w:lineRule="auto"/>
              <w:rPr>
                <w:rFonts w:cstheme="minorHAnsi"/>
              </w:rPr>
            </w:pPr>
            <w:r w:rsidRPr="00AC1106">
              <w:rPr>
                <w:rFonts w:cstheme="minorHAnsi"/>
              </w:rPr>
              <w:t>Tiekėjai turi pateikti prekių pavyzdžius</w:t>
            </w:r>
          </w:p>
        </w:tc>
        <w:tc>
          <w:tcPr>
            <w:tcW w:w="3643" w:type="dxa"/>
            <w:tcMar>
              <w:top w:w="0" w:type="dxa"/>
              <w:left w:w="108" w:type="dxa"/>
              <w:bottom w:w="0" w:type="dxa"/>
              <w:right w:w="108" w:type="dxa"/>
            </w:tcMar>
          </w:tcPr>
          <w:p w14:paraId="35978E44" w14:textId="04159343" w:rsidR="00774AA5" w:rsidRPr="006B0EF7" w:rsidRDefault="00AC1106" w:rsidP="0003169B">
            <w:pPr>
              <w:spacing w:after="0" w:line="240" w:lineRule="auto"/>
              <w:rPr>
                <w:rFonts w:cstheme="minorHAnsi"/>
                <w:iCs/>
                <w:color w:val="00B050"/>
              </w:rPr>
            </w:pPr>
            <w:r w:rsidRPr="006B0EF7">
              <w:rPr>
                <w:rFonts w:eastAsia="Arial Unicode MS" w:cstheme="minorHAnsi"/>
                <w:color w:val="00B050"/>
                <w:lang w:eastAsia="en-US"/>
              </w:rPr>
              <w:t xml:space="preserve">per 2 savaites </w:t>
            </w:r>
            <w:r w:rsidRPr="006B0EF7">
              <w:rPr>
                <w:rFonts w:eastAsia="Arial Unicode MS" w:cstheme="minorHAnsi"/>
                <w:lang w:eastAsia="en-US"/>
              </w:rPr>
              <w:t>nuo gauto sprendimo dėl pirminio pasiūlymų įvertinimo</w:t>
            </w:r>
          </w:p>
        </w:tc>
        <w:tc>
          <w:tcPr>
            <w:tcW w:w="2954" w:type="dxa"/>
            <w:tcMar>
              <w:top w:w="0" w:type="dxa"/>
              <w:left w:w="108" w:type="dxa"/>
              <w:bottom w:w="0" w:type="dxa"/>
              <w:right w:w="108" w:type="dxa"/>
            </w:tcMar>
          </w:tcPr>
          <w:p w14:paraId="12398EF0" w14:textId="77777777" w:rsidR="00774AA5" w:rsidRPr="009A408F" w:rsidRDefault="00774AA5" w:rsidP="0003169B">
            <w:pPr>
              <w:spacing w:after="0" w:line="240" w:lineRule="auto"/>
              <w:rPr>
                <w:rFonts w:cstheme="minorHAnsi"/>
              </w:rPr>
            </w:pPr>
          </w:p>
        </w:tc>
      </w:tr>
      <w:tr w:rsidR="00774AA5" w:rsidRPr="009A408F" w14:paraId="6455AB69" w14:textId="77777777" w:rsidTr="127DD6E8">
        <w:trPr>
          <w:trHeight w:val="20"/>
        </w:trPr>
        <w:tc>
          <w:tcPr>
            <w:tcW w:w="726" w:type="dxa"/>
            <w:tcMar>
              <w:top w:w="0" w:type="dxa"/>
              <w:left w:w="108" w:type="dxa"/>
              <w:bottom w:w="0" w:type="dxa"/>
              <w:right w:w="108" w:type="dxa"/>
            </w:tcMar>
          </w:tcPr>
          <w:p w14:paraId="74AC04B4" w14:textId="77777777" w:rsidR="00774AA5" w:rsidRPr="002370E9" w:rsidRDefault="002370E9" w:rsidP="002370E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063D56AB"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A329989" w14:textId="77777777" w:rsidR="00774AA5" w:rsidRPr="009A2916" w:rsidRDefault="00B843DB" w:rsidP="006D6CD0">
            <w:pPr>
              <w:spacing w:after="0" w:line="240" w:lineRule="auto"/>
              <w:rPr>
                <w:rFonts w:cstheme="minorHAnsi"/>
                <w:iCs/>
                <w:highlight w:val="yellow"/>
              </w:rPr>
            </w:pPr>
            <w:r w:rsidRPr="001A4903">
              <w:rPr>
                <w:rFonts w:cstheme="minorHAnsi"/>
                <w:iCs/>
                <w:color w:val="00B050"/>
              </w:rPr>
              <w:t>4 (keturi) mėnesiai</w:t>
            </w:r>
            <w:r w:rsidR="00774AA5" w:rsidRPr="001A4903">
              <w:rPr>
                <w:rFonts w:cstheme="minorHAnsi"/>
                <w:iCs/>
                <w:color w:val="00B050"/>
              </w:rPr>
              <w:t xml:space="preserve"> </w:t>
            </w:r>
            <w:r w:rsidR="00774AA5" w:rsidRPr="001A4903">
              <w:rPr>
                <w:rFonts w:cstheme="minorHAnsi"/>
                <w:iCs/>
              </w:rPr>
              <w:t>nuo pasiūlymų pateikimo galutinio termino pabaigos</w:t>
            </w:r>
          </w:p>
        </w:tc>
        <w:tc>
          <w:tcPr>
            <w:tcW w:w="2954" w:type="dxa"/>
            <w:tcMar>
              <w:top w:w="0" w:type="dxa"/>
              <w:left w:w="108" w:type="dxa"/>
              <w:bottom w:w="0" w:type="dxa"/>
              <w:right w:w="108" w:type="dxa"/>
            </w:tcMar>
          </w:tcPr>
          <w:p w14:paraId="02391E8D" w14:textId="77777777" w:rsidR="00774AA5" w:rsidRPr="009A408F" w:rsidRDefault="00774AA5" w:rsidP="0003169B">
            <w:pPr>
              <w:spacing w:after="0" w:line="240" w:lineRule="auto"/>
              <w:rPr>
                <w:rFonts w:cstheme="minorHAnsi"/>
              </w:rPr>
            </w:pPr>
          </w:p>
        </w:tc>
      </w:tr>
      <w:tr w:rsidR="00774AA5" w:rsidRPr="009A408F" w14:paraId="21419A51" w14:textId="77777777" w:rsidTr="127DD6E8">
        <w:trPr>
          <w:trHeight w:val="20"/>
        </w:trPr>
        <w:tc>
          <w:tcPr>
            <w:tcW w:w="726" w:type="dxa"/>
            <w:tcMar>
              <w:top w:w="0" w:type="dxa"/>
              <w:left w:w="108" w:type="dxa"/>
              <w:bottom w:w="0" w:type="dxa"/>
              <w:right w:w="108" w:type="dxa"/>
            </w:tcMar>
          </w:tcPr>
          <w:p w14:paraId="459DD116" w14:textId="77777777" w:rsidR="00774AA5" w:rsidRPr="002370E9" w:rsidRDefault="002370E9" w:rsidP="002370E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526AFFB9"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DE14807" w14:textId="7413F338" w:rsidR="00EF6436" w:rsidRPr="009A408F" w:rsidRDefault="00D252DA" w:rsidP="0003169B">
            <w:pPr>
              <w:spacing w:after="0" w:line="240" w:lineRule="auto"/>
              <w:rPr>
                <w:rFonts w:cstheme="minorHAnsi"/>
              </w:rPr>
            </w:pPr>
            <w:r>
              <w:rPr>
                <w:rFonts w:cstheme="minorHAnsi"/>
                <w:iCs/>
                <w:color w:val="00B050"/>
              </w:rPr>
              <w:t>NETAIKOMA</w:t>
            </w:r>
          </w:p>
          <w:p w14:paraId="76951CFD" w14:textId="77777777" w:rsidR="00774AA5" w:rsidRPr="009A408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51861E34" w14:textId="77777777" w:rsidR="00774AA5" w:rsidRPr="009A408F" w:rsidRDefault="00774AA5" w:rsidP="127DD6E8">
            <w:pPr>
              <w:spacing w:after="0" w:line="240" w:lineRule="auto"/>
              <w:rPr>
                <w:rFonts w:cstheme="minorHAnsi"/>
              </w:rPr>
            </w:pPr>
          </w:p>
        </w:tc>
      </w:tr>
      <w:tr w:rsidR="00774AA5" w:rsidRPr="009A408F" w14:paraId="4740F4D6" w14:textId="77777777" w:rsidTr="127DD6E8">
        <w:trPr>
          <w:trHeight w:val="20"/>
        </w:trPr>
        <w:tc>
          <w:tcPr>
            <w:tcW w:w="726" w:type="dxa"/>
            <w:tcMar>
              <w:top w:w="0" w:type="dxa"/>
              <w:left w:w="108" w:type="dxa"/>
              <w:bottom w:w="0" w:type="dxa"/>
              <w:right w:w="108" w:type="dxa"/>
            </w:tcMar>
          </w:tcPr>
          <w:p w14:paraId="6CC9DEB4" w14:textId="77777777" w:rsidR="00774AA5" w:rsidRPr="002370E9" w:rsidRDefault="002370E9" w:rsidP="002370E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177191F5"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AF93380" w14:textId="21E649E4" w:rsidR="006E5188" w:rsidRPr="00D252DA" w:rsidRDefault="00D252DA" w:rsidP="006E5188">
            <w:pPr>
              <w:spacing w:after="0" w:line="240" w:lineRule="auto"/>
              <w:jc w:val="both"/>
              <w:rPr>
                <w:rFonts w:cstheme="minorHAnsi"/>
              </w:rPr>
            </w:pPr>
            <w:r w:rsidRPr="00D252DA">
              <w:rPr>
                <w:rFonts w:cstheme="minorHAnsi"/>
                <w:color w:val="00B050"/>
              </w:rPr>
              <w:t>NETAIKOMA</w:t>
            </w:r>
          </w:p>
          <w:p w14:paraId="4539AAFD" w14:textId="77777777" w:rsidR="00774AA5" w:rsidRPr="001A4903" w:rsidRDefault="00774AA5" w:rsidP="0003169B">
            <w:pPr>
              <w:spacing w:after="0" w:line="240" w:lineRule="auto"/>
              <w:jc w:val="both"/>
              <w:rPr>
                <w:rFonts w:cstheme="minorHAnsi"/>
                <w:color w:val="000000" w:themeColor="text1"/>
                <w:highlight w:val="yellow"/>
              </w:rPr>
            </w:pPr>
          </w:p>
        </w:tc>
        <w:tc>
          <w:tcPr>
            <w:tcW w:w="2954" w:type="dxa"/>
            <w:tcMar>
              <w:top w:w="0" w:type="dxa"/>
              <w:left w:w="108" w:type="dxa"/>
              <w:bottom w:w="0" w:type="dxa"/>
              <w:right w:w="108" w:type="dxa"/>
            </w:tcMar>
          </w:tcPr>
          <w:p w14:paraId="50617E8E" w14:textId="77777777" w:rsidR="00774AA5" w:rsidRPr="009A408F" w:rsidRDefault="00774AA5" w:rsidP="0003169B">
            <w:pPr>
              <w:spacing w:after="0" w:line="240" w:lineRule="auto"/>
              <w:rPr>
                <w:rFonts w:cstheme="minorHAnsi"/>
              </w:rPr>
            </w:pPr>
          </w:p>
        </w:tc>
      </w:tr>
      <w:tr w:rsidR="00774AA5" w:rsidRPr="009A408F" w14:paraId="16FD092C" w14:textId="77777777" w:rsidTr="127DD6E8">
        <w:trPr>
          <w:trHeight w:val="20"/>
        </w:trPr>
        <w:tc>
          <w:tcPr>
            <w:tcW w:w="726" w:type="dxa"/>
            <w:tcMar>
              <w:top w:w="0" w:type="dxa"/>
              <w:left w:w="108" w:type="dxa"/>
              <w:bottom w:w="0" w:type="dxa"/>
              <w:right w:w="108" w:type="dxa"/>
            </w:tcMar>
          </w:tcPr>
          <w:p w14:paraId="21FD9B1F" w14:textId="77777777" w:rsidR="00774AA5" w:rsidRPr="002370E9" w:rsidRDefault="002370E9" w:rsidP="002370E9">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1934C4E3"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1871FD07"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6804B0BC" w14:textId="77777777" w:rsidR="00774AA5" w:rsidRPr="009A408F" w:rsidRDefault="00774AA5" w:rsidP="0003169B">
            <w:pPr>
              <w:spacing w:after="0" w:line="240" w:lineRule="auto"/>
              <w:rPr>
                <w:rFonts w:cstheme="minorHAnsi"/>
                <w:bCs/>
              </w:rPr>
            </w:pPr>
          </w:p>
        </w:tc>
      </w:tr>
      <w:tr w:rsidR="00774AA5" w:rsidRPr="009A408F" w14:paraId="6E8DE9A4" w14:textId="77777777" w:rsidTr="127DD6E8">
        <w:trPr>
          <w:trHeight w:val="20"/>
        </w:trPr>
        <w:tc>
          <w:tcPr>
            <w:tcW w:w="726" w:type="dxa"/>
            <w:tcMar>
              <w:top w:w="0" w:type="dxa"/>
              <w:left w:w="108" w:type="dxa"/>
              <w:bottom w:w="0" w:type="dxa"/>
              <w:right w:w="108" w:type="dxa"/>
            </w:tcMar>
          </w:tcPr>
          <w:p w14:paraId="04558D8B" w14:textId="77777777" w:rsidR="00774AA5" w:rsidRPr="002370E9" w:rsidRDefault="002370E9" w:rsidP="002370E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6123B59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31F9F5CA" w14:textId="77777777"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5D5705FF" w14:textId="77777777" w:rsidR="00774AA5" w:rsidRPr="009A408F" w:rsidRDefault="00774AA5" w:rsidP="0003169B">
            <w:pPr>
              <w:spacing w:after="0" w:line="240" w:lineRule="auto"/>
              <w:rPr>
                <w:rFonts w:cstheme="minorHAnsi"/>
              </w:rPr>
            </w:pPr>
          </w:p>
        </w:tc>
      </w:tr>
      <w:tr w:rsidR="00774AA5" w:rsidRPr="009A408F" w14:paraId="7A13D7B1" w14:textId="77777777" w:rsidTr="127DD6E8">
        <w:trPr>
          <w:trHeight w:val="20"/>
        </w:trPr>
        <w:tc>
          <w:tcPr>
            <w:tcW w:w="726" w:type="dxa"/>
            <w:tcMar>
              <w:top w:w="0" w:type="dxa"/>
              <w:left w:w="108" w:type="dxa"/>
              <w:bottom w:w="0" w:type="dxa"/>
              <w:right w:w="108" w:type="dxa"/>
            </w:tcMar>
          </w:tcPr>
          <w:p w14:paraId="554928E5" w14:textId="77777777" w:rsidR="00774AA5" w:rsidRPr="002370E9" w:rsidRDefault="002370E9" w:rsidP="002370E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72B2BDD1"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E28F8F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14E39690" w14:textId="77777777"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5167B568" w14:textId="77777777" w:rsidTr="127DD6E8">
        <w:trPr>
          <w:trHeight w:val="20"/>
        </w:trPr>
        <w:tc>
          <w:tcPr>
            <w:tcW w:w="726" w:type="dxa"/>
            <w:tcMar>
              <w:top w:w="0" w:type="dxa"/>
              <w:left w:w="108" w:type="dxa"/>
              <w:bottom w:w="0" w:type="dxa"/>
              <w:right w:w="108" w:type="dxa"/>
            </w:tcMar>
          </w:tcPr>
          <w:p w14:paraId="6646A925" w14:textId="77777777" w:rsidR="00774AA5" w:rsidRPr="002370E9" w:rsidRDefault="002370E9" w:rsidP="002370E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3FD3D66B"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tcMar>
              <w:top w:w="0" w:type="dxa"/>
              <w:left w:w="108" w:type="dxa"/>
              <w:bottom w:w="0" w:type="dxa"/>
              <w:right w:w="108" w:type="dxa"/>
            </w:tcMar>
          </w:tcPr>
          <w:p w14:paraId="3CD5A8E1" w14:textId="77777777" w:rsidR="006C7941"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6BBC89B1" w14:textId="24D89AE0" w:rsidR="00774AA5" w:rsidRPr="009A408F" w:rsidRDefault="009A2916" w:rsidP="00D252DA">
            <w:pPr>
              <w:spacing w:after="0" w:line="240" w:lineRule="auto"/>
              <w:rPr>
                <w:rFonts w:cstheme="minorHAnsi"/>
              </w:rPr>
            </w:pPr>
            <w:bookmarkStart w:id="50" w:name="_Hlk197437760"/>
            <w:r w:rsidRPr="006C7941">
              <w:rPr>
                <w:rFonts w:cstheme="minorHAnsi"/>
              </w:rPr>
              <w:t>15 (penkiolika) dienų nuo pranešimo išsiuntimo tiekėjams dienos, jeigu šis pranešimas nebuvo siunčiamas elektroninėmis priemonėmis.</w:t>
            </w:r>
            <w:bookmarkEnd w:id="50"/>
          </w:p>
        </w:tc>
        <w:tc>
          <w:tcPr>
            <w:tcW w:w="2954" w:type="dxa"/>
            <w:tcMar>
              <w:top w:w="0" w:type="dxa"/>
              <w:left w:w="108" w:type="dxa"/>
              <w:bottom w:w="0" w:type="dxa"/>
              <w:right w:w="108" w:type="dxa"/>
            </w:tcMar>
          </w:tcPr>
          <w:p w14:paraId="3AFB2FDB" w14:textId="77777777" w:rsidR="00774AA5" w:rsidRPr="009A408F" w:rsidRDefault="00774AA5" w:rsidP="0003169B">
            <w:pPr>
              <w:spacing w:after="0" w:line="240" w:lineRule="auto"/>
              <w:rPr>
                <w:rFonts w:cstheme="minorHAnsi"/>
                <w:bCs/>
              </w:rPr>
            </w:pPr>
          </w:p>
        </w:tc>
      </w:tr>
      <w:tr w:rsidR="00774AA5" w:rsidRPr="009A408F" w14:paraId="499EC4A9" w14:textId="77777777" w:rsidTr="127DD6E8">
        <w:trPr>
          <w:trHeight w:val="20"/>
        </w:trPr>
        <w:tc>
          <w:tcPr>
            <w:tcW w:w="726" w:type="dxa"/>
            <w:tcMar>
              <w:top w:w="0" w:type="dxa"/>
              <w:left w:w="108" w:type="dxa"/>
              <w:bottom w:w="0" w:type="dxa"/>
              <w:right w:w="108" w:type="dxa"/>
            </w:tcMar>
          </w:tcPr>
          <w:p w14:paraId="12A73040" w14:textId="77777777" w:rsidR="00774AA5" w:rsidRPr="002370E9" w:rsidRDefault="002370E9" w:rsidP="002370E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32F2B61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4400B43"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47FCD5B1" w14:textId="77777777" w:rsidR="00774AA5" w:rsidRPr="009A408F" w:rsidRDefault="00774AA5" w:rsidP="0003169B">
            <w:pPr>
              <w:spacing w:after="0" w:line="240" w:lineRule="auto"/>
              <w:rPr>
                <w:rFonts w:cstheme="minorHAnsi"/>
              </w:rPr>
            </w:pPr>
          </w:p>
        </w:tc>
      </w:tr>
      <w:tr w:rsidR="00774AA5" w:rsidRPr="009A408F" w14:paraId="50697BEF" w14:textId="77777777" w:rsidTr="127DD6E8">
        <w:trPr>
          <w:trHeight w:val="20"/>
        </w:trPr>
        <w:tc>
          <w:tcPr>
            <w:tcW w:w="726" w:type="dxa"/>
            <w:tcMar>
              <w:top w:w="0" w:type="dxa"/>
              <w:left w:w="108" w:type="dxa"/>
              <w:bottom w:w="0" w:type="dxa"/>
              <w:right w:w="108" w:type="dxa"/>
            </w:tcMar>
          </w:tcPr>
          <w:p w14:paraId="6AEB6DAB" w14:textId="77777777" w:rsidR="00774AA5" w:rsidRPr="002370E9" w:rsidRDefault="002370E9" w:rsidP="002370E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64DB3700" w14:textId="77777777" w:rsidR="00774AA5" w:rsidRPr="009A408F" w:rsidRDefault="00774AA5" w:rsidP="0003169B">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8D9DAD5"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8AD036E" w14:textId="77777777" w:rsidR="00774AA5" w:rsidRPr="009A408F" w:rsidRDefault="00774AA5" w:rsidP="0003169B">
            <w:pPr>
              <w:spacing w:after="0" w:line="240" w:lineRule="auto"/>
              <w:rPr>
                <w:rFonts w:cstheme="minorHAnsi"/>
              </w:rPr>
            </w:pPr>
          </w:p>
        </w:tc>
      </w:tr>
      <w:tr w:rsidR="00774AA5" w:rsidRPr="009A408F" w14:paraId="4A2C4FA7" w14:textId="77777777" w:rsidTr="127DD6E8">
        <w:trPr>
          <w:trHeight w:val="20"/>
        </w:trPr>
        <w:tc>
          <w:tcPr>
            <w:tcW w:w="726" w:type="dxa"/>
            <w:tcMar>
              <w:top w:w="0" w:type="dxa"/>
              <w:left w:w="108" w:type="dxa"/>
              <w:bottom w:w="0" w:type="dxa"/>
              <w:right w:w="108" w:type="dxa"/>
            </w:tcMar>
          </w:tcPr>
          <w:p w14:paraId="79C46C04" w14:textId="77777777" w:rsidR="00774AA5" w:rsidRPr="002370E9" w:rsidRDefault="002370E9" w:rsidP="002370E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7F70E0BE"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286ACCA4" w14:textId="77777777"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4396D8C" w14:textId="77777777" w:rsidR="00774AA5" w:rsidRPr="009A408F" w:rsidRDefault="00774AA5" w:rsidP="0003169B">
            <w:pPr>
              <w:spacing w:after="0" w:line="240" w:lineRule="auto"/>
              <w:rPr>
                <w:rFonts w:cstheme="minorHAnsi"/>
              </w:rPr>
            </w:pPr>
          </w:p>
        </w:tc>
      </w:tr>
      <w:tr w:rsidR="00451AF7" w:rsidRPr="009A408F" w14:paraId="438B0A1C" w14:textId="77777777" w:rsidTr="002370E9">
        <w:trPr>
          <w:trHeight w:val="3342"/>
        </w:trPr>
        <w:tc>
          <w:tcPr>
            <w:tcW w:w="726" w:type="dxa"/>
            <w:tcMar>
              <w:top w:w="0" w:type="dxa"/>
              <w:left w:w="108" w:type="dxa"/>
              <w:bottom w:w="0" w:type="dxa"/>
              <w:right w:w="108" w:type="dxa"/>
            </w:tcMar>
          </w:tcPr>
          <w:p w14:paraId="20F89190" w14:textId="77777777" w:rsidR="00F50C57" w:rsidRPr="002370E9" w:rsidRDefault="002370E9" w:rsidP="002370E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7AF4F742" w14:textId="77777777"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22BE96CA" w14:textId="77777777"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04AB87F2" w14:textId="77777777" w:rsidR="00F50C57" w:rsidRPr="009A408F" w:rsidRDefault="00F50C57" w:rsidP="0003169B">
            <w:pPr>
              <w:spacing w:after="0" w:line="240" w:lineRule="auto"/>
              <w:rPr>
                <w:rFonts w:cstheme="minorHAnsi"/>
              </w:rPr>
            </w:pPr>
          </w:p>
        </w:tc>
      </w:tr>
    </w:tbl>
    <w:p w14:paraId="480F9AAE" w14:textId="77777777" w:rsidR="008F59C5" w:rsidRPr="009A408F" w:rsidRDefault="008F59C5" w:rsidP="008D704D">
      <w:pPr>
        <w:tabs>
          <w:tab w:val="left" w:pos="2977"/>
        </w:tabs>
        <w:spacing w:after="120" w:line="20" w:lineRule="atLeast"/>
        <w:jc w:val="center"/>
        <w:rPr>
          <w:rFonts w:eastAsia="Calibri" w:cstheme="minorHAnsi"/>
        </w:rPr>
      </w:pPr>
    </w:p>
    <w:p w14:paraId="19ADDC21" w14:textId="77777777" w:rsidR="00A4599F" w:rsidRPr="009A408F" w:rsidRDefault="008F59C5" w:rsidP="009F0698">
      <w:pPr>
        <w:rPr>
          <w:rFonts w:eastAsia="Calibri" w:cstheme="minorHAnsi"/>
        </w:rPr>
      </w:pPr>
      <w:r w:rsidRPr="009A408F">
        <w:rPr>
          <w:rFonts w:eastAsia="Calibri" w:cstheme="minorHAnsi"/>
        </w:rPr>
        <w:br w:type="page"/>
      </w:r>
    </w:p>
    <w:p w14:paraId="3DE2AC70" w14:textId="443D2D31" w:rsidR="008D704D" w:rsidRPr="009A408F" w:rsidRDefault="008D704D" w:rsidP="008D704D">
      <w:pPr>
        <w:pStyle w:val="Antrat2"/>
        <w:ind w:left="5103"/>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231222873"/>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00866C0F">
        <w:rPr>
          <w:rFonts w:asciiTheme="minorHAnsi" w:eastAsia="Calibri" w:hAnsiTheme="minorHAnsi" w:cstheme="minorHAnsi"/>
          <w:color w:val="0070C0"/>
          <w:sz w:val="21"/>
          <w:szCs w:val="21"/>
        </w:rPr>
        <w:t xml:space="preserve"> – 1 vokas</w:t>
      </w:r>
      <w:r w:rsidRPr="009A408F">
        <w:rPr>
          <w:rFonts w:asciiTheme="minorHAnsi" w:eastAsia="Calibri" w:hAnsiTheme="minorHAnsi" w:cstheme="minorHAnsi"/>
          <w:color w:val="0070C0"/>
          <w:sz w:val="21"/>
          <w:szCs w:val="21"/>
        </w:rPr>
        <w:t>“</w:t>
      </w:r>
      <w:bookmarkEnd w:id="51"/>
      <w:bookmarkEnd w:id="52"/>
      <w:bookmarkEnd w:id="53"/>
      <w:bookmarkEnd w:id="54"/>
      <w:bookmarkEnd w:id="55"/>
    </w:p>
    <w:p w14:paraId="3BFE2558" w14:textId="77777777" w:rsidR="00281735" w:rsidRPr="009A408F" w:rsidRDefault="00281735" w:rsidP="00281735">
      <w:pPr>
        <w:jc w:val="center"/>
        <w:rPr>
          <w:rFonts w:cstheme="minorHAnsi"/>
          <w:b/>
          <w:bCs/>
        </w:rPr>
      </w:pPr>
    </w:p>
    <w:p w14:paraId="39E96B48" w14:textId="77777777" w:rsidR="00A94776" w:rsidRPr="001B43A6" w:rsidRDefault="00A94776" w:rsidP="00A94776">
      <w:pPr>
        <w:pStyle w:val="Paantrat"/>
        <w:spacing w:after="0" w:line="240" w:lineRule="auto"/>
        <w:jc w:val="center"/>
        <w:rPr>
          <w:rFonts w:ascii="Times New Roman" w:hAnsi="Times New Roman" w:cs="Times New Roman"/>
          <w:b/>
          <w:bCs/>
          <w:color w:val="auto"/>
          <w:sz w:val="24"/>
          <w:szCs w:val="24"/>
        </w:rPr>
      </w:pPr>
      <w:r w:rsidRPr="001B43A6">
        <w:rPr>
          <w:rFonts w:ascii="Times New Roman" w:hAnsi="Times New Roman" w:cs="Times New Roman"/>
          <w:b/>
          <w:bCs/>
          <w:color w:val="auto"/>
          <w:sz w:val="24"/>
          <w:szCs w:val="24"/>
        </w:rPr>
        <w:t>PASIŪLYM</w:t>
      </w:r>
      <w:r>
        <w:rPr>
          <w:rFonts w:ascii="Times New Roman" w:hAnsi="Times New Roman" w:cs="Times New Roman"/>
          <w:b/>
          <w:bCs/>
          <w:color w:val="auto"/>
          <w:sz w:val="24"/>
          <w:szCs w:val="24"/>
        </w:rPr>
        <w:t>As</w:t>
      </w:r>
    </w:p>
    <w:p w14:paraId="4AC58D86" w14:textId="372438CF" w:rsidR="00A94776" w:rsidRPr="003C61F2" w:rsidRDefault="00A94776" w:rsidP="00A94776">
      <w:pPr>
        <w:jc w:val="center"/>
      </w:pPr>
      <w:r w:rsidRPr="00302C9A">
        <w:rPr>
          <w:rFonts w:ascii="Times New Roman" w:hAnsi="Times New Roman" w:cs="Times New Roman"/>
          <w:b/>
          <w:bCs/>
          <w:caps/>
          <w:spacing w:val="20"/>
          <w:sz w:val="24"/>
          <w:szCs w:val="24"/>
        </w:rPr>
        <w:t xml:space="preserve">DĖL </w:t>
      </w:r>
      <w:r w:rsidR="00135EB8">
        <w:rPr>
          <w:rFonts w:ascii="Times New Roman" w:hAnsi="Times New Roman" w:cs="Times New Roman"/>
          <w:b/>
          <w:bCs/>
          <w:caps/>
          <w:spacing w:val="20"/>
          <w:sz w:val="24"/>
          <w:szCs w:val="24"/>
        </w:rPr>
        <w:t>KONCERTINIO FORTEPIJONO</w:t>
      </w:r>
      <w:r w:rsidRPr="00302C9A">
        <w:rPr>
          <w:rFonts w:ascii="Times New Roman" w:hAnsi="Times New Roman" w:cs="Times New Roman"/>
          <w:b/>
          <w:bCs/>
          <w:caps/>
          <w:spacing w:val="20"/>
          <w:sz w:val="24"/>
          <w:szCs w:val="24"/>
        </w:rPr>
        <w:t xml:space="preserve"> PIRKIMO</w:t>
      </w:r>
    </w:p>
    <w:p w14:paraId="17D3201B" w14:textId="77777777" w:rsidR="00A94776" w:rsidRPr="003C61F2" w:rsidRDefault="00A94776" w:rsidP="00A94776">
      <w:pPr>
        <w:pStyle w:val="Paantrat"/>
        <w:spacing w:after="0" w:line="240" w:lineRule="auto"/>
        <w:jc w:val="center"/>
        <w:rPr>
          <w:rFonts w:ascii="Times New Roman" w:hAnsi="Times New Roman" w:cs="Times New Roman"/>
          <w:b/>
          <w:bCs/>
          <w:color w:val="auto"/>
          <w:sz w:val="24"/>
          <w:szCs w:val="24"/>
        </w:rPr>
      </w:pPr>
      <w:r w:rsidRPr="000D4878">
        <w:rPr>
          <w:rFonts w:ascii="Times New Roman" w:eastAsia="Times New Roman" w:hAnsi="Times New Roman" w:cs="Times New Roman"/>
          <w:b/>
          <w:bCs/>
          <w:color w:val="000000"/>
          <w:sz w:val="24"/>
          <w:szCs w:val="24"/>
          <w:highlight w:val="lightGray"/>
        </w:rPr>
        <w:t>VOKAS 1: TECHNINĖ INFORMACIJA IR DUOMENYS APIE TIEKĖJĄ</w:t>
      </w:r>
    </w:p>
    <w:p w14:paraId="198357CB" w14:textId="77777777" w:rsidR="00A94776" w:rsidRPr="00FD5D68" w:rsidRDefault="00A94776" w:rsidP="00A94776">
      <w:pPr>
        <w:spacing w:after="0" w:line="240" w:lineRule="auto"/>
        <w:jc w:val="center"/>
        <w:rPr>
          <w:rFonts w:ascii="Times New Roman" w:hAnsi="Times New Roman" w:cs="Times New Roman"/>
          <w:i/>
          <w:iCs/>
          <w:caps/>
          <w:color w:val="7030A0"/>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94776" w:rsidRPr="00FD5D68" w14:paraId="4C48E520" w14:textId="77777777" w:rsidTr="00047B54">
        <w:tc>
          <w:tcPr>
            <w:tcW w:w="2835" w:type="dxa"/>
            <w:tcBorders>
              <w:bottom w:val="single" w:sz="4" w:space="0" w:color="auto"/>
            </w:tcBorders>
          </w:tcPr>
          <w:p w14:paraId="5ECBD21F" w14:textId="77777777" w:rsidR="00A94776" w:rsidRPr="00FD5D68" w:rsidRDefault="00A94776" w:rsidP="00047B54">
            <w:pPr>
              <w:rPr>
                <w:rFonts w:hAnsi="Times New Roman" w:cs="Times New Roman"/>
                <w:i/>
                <w:iCs/>
                <w:sz w:val="22"/>
                <w:szCs w:val="22"/>
              </w:rPr>
            </w:pPr>
          </w:p>
        </w:tc>
      </w:tr>
      <w:tr w:rsidR="00A94776" w:rsidRPr="00FD5D68" w14:paraId="1EB75766" w14:textId="77777777" w:rsidTr="00047B54">
        <w:trPr>
          <w:trHeight w:val="116"/>
        </w:trPr>
        <w:tc>
          <w:tcPr>
            <w:tcW w:w="2835" w:type="dxa"/>
            <w:tcBorders>
              <w:top w:val="single" w:sz="4" w:space="0" w:color="auto"/>
            </w:tcBorders>
          </w:tcPr>
          <w:p w14:paraId="238ACBC0" w14:textId="77777777" w:rsidR="00A94776" w:rsidRPr="00FD5D68" w:rsidRDefault="00A94776" w:rsidP="00047B5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(data)</w:t>
            </w:r>
          </w:p>
        </w:tc>
      </w:tr>
      <w:tr w:rsidR="00A94776" w:rsidRPr="00FD5D68" w14:paraId="7FE496ED" w14:textId="77777777" w:rsidTr="00047B54">
        <w:tc>
          <w:tcPr>
            <w:tcW w:w="2835" w:type="dxa"/>
            <w:tcBorders>
              <w:bottom w:val="single" w:sz="4" w:space="0" w:color="auto"/>
            </w:tcBorders>
          </w:tcPr>
          <w:p w14:paraId="7AA0A4F0" w14:textId="77777777" w:rsidR="00A94776" w:rsidRPr="00FD5D68" w:rsidRDefault="00A94776" w:rsidP="00047B54">
            <w:pPr>
              <w:jc w:val="center"/>
              <w:rPr>
                <w:rFonts w:hAnsi="Times New Roman" w:cs="Times New Roman"/>
                <w:i/>
                <w:iCs/>
                <w:sz w:val="22"/>
                <w:szCs w:val="22"/>
              </w:rPr>
            </w:pPr>
          </w:p>
        </w:tc>
      </w:tr>
      <w:tr w:rsidR="00A94776" w:rsidRPr="00FD5D68" w14:paraId="4529657F" w14:textId="77777777" w:rsidTr="00047B54">
        <w:tc>
          <w:tcPr>
            <w:tcW w:w="2835" w:type="dxa"/>
            <w:tcBorders>
              <w:top w:val="single" w:sz="4" w:space="0" w:color="auto"/>
            </w:tcBorders>
          </w:tcPr>
          <w:p w14:paraId="7F7EF928" w14:textId="77777777" w:rsidR="00A94776" w:rsidRPr="00FD5D68" w:rsidRDefault="00A94776" w:rsidP="00047B5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(vieta)</w:t>
            </w:r>
          </w:p>
        </w:tc>
      </w:tr>
    </w:tbl>
    <w:p w14:paraId="60279D9D" w14:textId="77777777" w:rsidR="00A94776" w:rsidRPr="00FD5D68" w:rsidRDefault="00A94776" w:rsidP="00A94776">
      <w:pPr>
        <w:spacing w:after="0" w:line="240" w:lineRule="auto"/>
        <w:rPr>
          <w:rFonts w:ascii="Times New Roman" w:hAnsi="Times New Roman" w:cs="Times New Roman"/>
          <w:i/>
          <w:iCs/>
          <w:sz w:val="22"/>
          <w:szCs w:val="22"/>
        </w:rPr>
      </w:pPr>
    </w:p>
    <w:p w14:paraId="13CC68CC" w14:textId="77777777" w:rsidR="00A94776" w:rsidRPr="00FD5D68" w:rsidRDefault="00A94776" w:rsidP="00A94776">
      <w:pPr>
        <w:spacing w:after="0" w:line="240" w:lineRule="auto"/>
        <w:ind w:firstLine="567"/>
        <w:jc w:val="both"/>
        <w:rPr>
          <w:rFonts w:ascii="Times New Roman" w:hAnsi="Times New Roman" w:cs="Times New Roman"/>
          <w:bCs/>
          <w:color w:val="000000" w:themeColor="text1"/>
          <w:sz w:val="22"/>
          <w:szCs w:val="22"/>
          <w:vertAlign w:val="superscript"/>
        </w:rPr>
      </w:pPr>
      <w:r w:rsidRPr="00FD5D68">
        <w:rPr>
          <w:rFonts w:ascii="Times New Roman" w:eastAsia="Times New Roman" w:hAnsi="Times New Roman" w:cs="Times New Roman"/>
          <w:sz w:val="22"/>
          <w:szCs w:val="22"/>
        </w:rPr>
        <w:t xml:space="preserve">Teikiame savo pasiūlymą taip, kad pirmojo susipažinimo su gautais pasiūlymais procedūros metu būtų galima susipažinti </w:t>
      </w:r>
      <w:r w:rsidRPr="00FD6307">
        <w:rPr>
          <w:rFonts w:ascii="Times New Roman" w:eastAsia="Times New Roman" w:hAnsi="Times New Roman" w:cs="Times New Roman"/>
          <w:b/>
          <w:bCs/>
          <w:sz w:val="22"/>
          <w:szCs w:val="22"/>
        </w:rPr>
        <w:t>tik su techniniu pasiūlymu</w:t>
      </w:r>
      <w:r w:rsidRPr="00FD5D68">
        <w:rPr>
          <w:rFonts w:ascii="Times New Roman" w:eastAsia="Times New Roman" w:hAnsi="Times New Roman" w:cs="Times New Roman"/>
          <w:sz w:val="22"/>
          <w:szCs w:val="22"/>
        </w:rPr>
        <w:t xml:space="preserve"> ir </w:t>
      </w:r>
      <w:r w:rsidRPr="006B0EF7">
        <w:rPr>
          <w:rFonts w:ascii="Times New Roman" w:eastAsia="Times New Roman" w:hAnsi="Times New Roman" w:cs="Times New Roman"/>
          <w:sz w:val="22"/>
          <w:szCs w:val="22"/>
          <w:u w:val="single"/>
        </w:rPr>
        <w:t>šioje pasiūlymo dalyje finansinis pasiūlymas (kaina) neatskleidžiamas</w:t>
      </w:r>
      <w:r w:rsidRPr="00FD5D68">
        <w:rPr>
          <w:rFonts w:ascii="Times New Roman" w:eastAsia="Times New Roman" w:hAnsi="Times New Roman" w:cs="Times New Roman"/>
          <w:sz w:val="22"/>
          <w:szCs w:val="22"/>
        </w:rPr>
        <w:t>.</w:t>
      </w:r>
    </w:p>
    <w:p w14:paraId="4C2967CF" w14:textId="77777777" w:rsidR="00A94776" w:rsidRDefault="00A94776" w:rsidP="000007AF">
      <w:pPr>
        <w:tabs>
          <w:tab w:val="left" w:pos="360"/>
        </w:tabs>
        <w:spacing w:after="0" w:line="240" w:lineRule="auto"/>
        <w:contextualSpacing/>
        <w:rPr>
          <w:rFonts w:ascii="Times New Roman" w:hAnsi="Times New Roman" w:cs="Times New Roman"/>
          <w:b/>
          <w:bCs/>
          <w:sz w:val="24"/>
          <w:szCs w:val="24"/>
        </w:rPr>
      </w:pPr>
      <w:bookmarkStart w:id="56" w:name="_Hlk1642628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A94776" w:rsidRPr="00486993" w14:paraId="225D4773" w14:textId="77777777" w:rsidTr="00A94776">
        <w:tc>
          <w:tcPr>
            <w:tcW w:w="4928" w:type="dxa"/>
          </w:tcPr>
          <w:p w14:paraId="6B80574C" w14:textId="77777777" w:rsidR="00A94776" w:rsidRPr="00486993" w:rsidRDefault="00A94776" w:rsidP="00047B54">
            <w:pPr>
              <w:jc w:val="both"/>
              <w:rPr>
                <w:i/>
              </w:rPr>
            </w:pPr>
            <w:r w:rsidRPr="00486993">
              <w:t xml:space="preserve">Tiekėjo pavadinimas, įmonės kodas (pagal įmonės registravimo duomenis) </w:t>
            </w:r>
            <w:r w:rsidRPr="00486993">
              <w:rPr>
                <w:i/>
              </w:rPr>
              <w:t>/jei dalyvauja jungtinės veiklos sutartimi surašomi visų sutarties šalių duomenys/</w:t>
            </w:r>
          </w:p>
        </w:tc>
        <w:tc>
          <w:tcPr>
            <w:tcW w:w="4927" w:type="dxa"/>
          </w:tcPr>
          <w:p w14:paraId="35A1FC6A" w14:textId="77777777" w:rsidR="00A94776" w:rsidRPr="00486993" w:rsidRDefault="00A94776" w:rsidP="00047B54">
            <w:pPr>
              <w:jc w:val="both"/>
            </w:pPr>
          </w:p>
        </w:tc>
      </w:tr>
      <w:tr w:rsidR="00A94776" w:rsidRPr="00486993" w14:paraId="084C6AFC" w14:textId="77777777" w:rsidTr="00A94776">
        <w:tc>
          <w:tcPr>
            <w:tcW w:w="4928" w:type="dxa"/>
          </w:tcPr>
          <w:p w14:paraId="6F8AD18E" w14:textId="77777777" w:rsidR="00A94776" w:rsidRPr="00486993" w:rsidRDefault="00A94776" w:rsidP="00047B54">
            <w:pPr>
              <w:jc w:val="both"/>
            </w:pPr>
            <w:r w:rsidRPr="00486993">
              <w:t xml:space="preserve">Tiekėjo adresas, pašto kodas </w:t>
            </w:r>
            <w:r w:rsidRPr="00486993">
              <w:rPr>
                <w:i/>
              </w:rPr>
              <w:t>/jei dalyvauja jungtinės veiklos sutartimi surašomi visų sutarties šalių duomenys/</w:t>
            </w:r>
          </w:p>
        </w:tc>
        <w:tc>
          <w:tcPr>
            <w:tcW w:w="4927" w:type="dxa"/>
          </w:tcPr>
          <w:p w14:paraId="3B961911" w14:textId="77777777" w:rsidR="00A94776" w:rsidRPr="00486993" w:rsidRDefault="00A94776" w:rsidP="00047B54">
            <w:pPr>
              <w:jc w:val="both"/>
            </w:pPr>
          </w:p>
        </w:tc>
      </w:tr>
      <w:tr w:rsidR="00A94776" w:rsidRPr="00486993" w14:paraId="1247B75D" w14:textId="77777777" w:rsidTr="00A94776">
        <w:tc>
          <w:tcPr>
            <w:tcW w:w="4928" w:type="dxa"/>
          </w:tcPr>
          <w:p w14:paraId="76B0F5CC" w14:textId="77777777" w:rsidR="00A94776" w:rsidRPr="00486993" w:rsidRDefault="00A94776" w:rsidP="00047B54">
            <w:pPr>
              <w:jc w:val="both"/>
            </w:pPr>
            <w:r w:rsidRPr="00486993">
              <w:t>Už pasiūlymą atsakingo asmens vardas, pavardė</w:t>
            </w:r>
          </w:p>
        </w:tc>
        <w:tc>
          <w:tcPr>
            <w:tcW w:w="4927" w:type="dxa"/>
          </w:tcPr>
          <w:p w14:paraId="7DD29269" w14:textId="77777777" w:rsidR="00A94776" w:rsidRPr="00486993" w:rsidRDefault="00A94776" w:rsidP="00047B54">
            <w:pPr>
              <w:jc w:val="both"/>
            </w:pPr>
          </w:p>
        </w:tc>
      </w:tr>
      <w:tr w:rsidR="00A94776" w:rsidRPr="00486993" w14:paraId="468C64AD" w14:textId="77777777" w:rsidTr="00A94776">
        <w:tc>
          <w:tcPr>
            <w:tcW w:w="4928" w:type="dxa"/>
          </w:tcPr>
          <w:p w14:paraId="64522FF1" w14:textId="77777777" w:rsidR="00A94776" w:rsidRPr="00486993" w:rsidRDefault="00A94776" w:rsidP="00047B54">
            <w:pPr>
              <w:jc w:val="both"/>
            </w:pPr>
            <w:r w:rsidRPr="00486993">
              <w:t>Telefono numeris</w:t>
            </w:r>
          </w:p>
        </w:tc>
        <w:tc>
          <w:tcPr>
            <w:tcW w:w="4927" w:type="dxa"/>
          </w:tcPr>
          <w:p w14:paraId="4006237E" w14:textId="77777777" w:rsidR="00A94776" w:rsidRPr="00486993" w:rsidRDefault="00A94776" w:rsidP="00047B54">
            <w:pPr>
              <w:jc w:val="both"/>
            </w:pPr>
          </w:p>
        </w:tc>
      </w:tr>
      <w:tr w:rsidR="00A94776" w:rsidRPr="00486993" w14:paraId="67272CD9" w14:textId="77777777" w:rsidTr="00A94776">
        <w:tc>
          <w:tcPr>
            <w:tcW w:w="4928" w:type="dxa"/>
          </w:tcPr>
          <w:p w14:paraId="445E913E" w14:textId="77777777" w:rsidR="00A94776" w:rsidRPr="00486993" w:rsidRDefault="00A94776" w:rsidP="00047B54">
            <w:pPr>
              <w:jc w:val="both"/>
            </w:pPr>
            <w:r w:rsidRPr="00486993">
              <w:t>El. pašto adresas</w:t>
            </w:r>
          </w:p>
        </w:tc>
        <w:tc>
          <w:tcPr>
            <w:tcW w:w="4927" w:type="dxa"/>
          </w:tcPr>
          <w:p w14:paraId="7AF6BFC0" w14:textId="77777777" w:rsidR="00A94776" w:rsidRPr="00486993" w:rsidRDefault="00A94776" w:rsidP="00047B54">
            <w:pPr>
              <w:jc w:val="both"/>
            </w:pPr>
          </w:p>
        </w:tc>
      </w:tr>
      <w:bookmarkEnd w:id="56"/>
    </w:tbl>
    <w:p w14:paraId="450F4658" w14:textId="77777777" w:rsidR="006B6862" w:rsidRDefault="006B6862" w:rsidP="006B6862">
      <w:pPr>
        <w:spacing w:after="0"/>
        <w:ind w:right="49" w:firstLine="567"/>
        <w:jc w:val="both"/>
        <w:rPr>
          <w:rFonts w:cstheme="minorHAnsi"/>
          <w:color w:val="000000"/>
          <w:sz w:val="22"/>
          <w:szCs w:val="22"/>
        </w:rPr>
      </w:pPr>
    </w:p>
    <w:p w14:paraId="57E319F5" w14:textId="6555290C" w:rsidR="006B6862" w:rsidRPr="00641776" w:rsidRDefault="00641776" w:rsidP="00C657DF">
      <w:pPr>
        <w:pStyle w:val="Sraopastraipa"/>
        <w:numPr>
          <w:ilvl w:val="0"/>
          <w:numId w:val="42"/>
        </w:numPr>
        <w:tabs>
          <w:tab w:val="left" w:pos="567"/>
          <w:tab w:val="left" w:pos="709"/>
          <w:tab w:val="left" w:pos="993"/>
        </w:tabs>
        <w:spacing w:after="0" w:line="262" w:lineRule="auto"/>
        <w:ind w:left="0" w:firstLine="360"/>
        <w:contextualSpacing w:val="0"/>
        <w:jc w:val="both"/>
        <w:rPr>
          <w:rFonts w:cstheme="minorHAnsi"/>
          <w:color w:val="000000"/>
          <w:sz w:val="22"/>
          <w:szCs w:val="22"/>
        </w:rPr>
      </w:pPr>
      <w:r w:rsidRPr="00641776">
        <w:rPr>
          <w:rFonts w:cstheme="minorHAnsi"/>
          <w:color w:val="000000"/>
          <w:sz w:val="22"/>
          <w:szCs w:val="22"/>
        </w:rPr>
        <w:t>Išnagrinėję pirkimo dokumentus, sutarties projektą ir techninę specifikaciją, m</w:t>
      </w:r>
      <w:r w:rsidRPr="00641776">
        <w:rPr>
          <w:rFonts w:cstheme="minorHAnsi"/>
          <w:sz w:val="22"/>
          <w:szCs w:val="22"/>
        </w:rPr>
        <w:t xml:space="preserve">es siūlome parduoti </w:t>
      </w:r>
      <w:r w:rsidR="00320627">
        <w:rPr>
          <w:rFonts w:cstheme="minorHAnsi"/>
          <w:sz w:val="22"/>
          <w:szCs w:val="22"/>
        </w:rPr>
        <w:t xml:space="preserve">1 (vieną) </w:t>
      </w:r>
      <w:r w:rsidR="00135EB8">
        <w:rPr>
          <w:rFonts w:cstheme="minorHAnsi"/>
          <w:bCs/>
          <w:sz w:val="22"/>
          <w:szCs w:val="22"/>
        </w:rPr>
        <w:t>koncertinį fortepijoną</w:t>
      </w:r>
      <w:r w:rsidRPr="00641776">
        <w:rPr>
          <w:rFonts w:cstheme="minorHAnsi"/>
          <w:bCs/>
          <w:sz w:val="22"/>
          <w:szCs w:val="22"/>
        </w:rPr>
        <w:t>,</w:t>
      </w:r>
      <w:r w:rsidRPr="00641776">
        <w:rPr>
          <w:rFonts w:cstheme="minorHAnsi"/>
          <w:b/>
          <w:sz w:val="22"/>
          <w:szCs w:val="22"/>
        </w:rPr>
        <w:t xml:space="preserve"> </w:t>
      </w:r>
      <w:r w:rsidRPr="00641776">
        <w:rPr>
          <w:rFonts w:cstheme="minorHAnsi"/>
          <w:sz w:val="22"/>
          <w:szCs w:val="22"/>
        </w:rPr>
        <w:t>atitinkan</w:t>
      </w:r>
      <w:r w:rsidR="00135EB8">
        <w:rPr>
          <w:rFonts w:cstheme="minorHAnsi"/>
          <w:sz w:val="22"/>
          <w:szCs w:val="22"/>
        </w:rPr>
        <w:t>tį</w:t>
      </w:r>
      <w:r w:rsidRPr="00641776">
        <w:rPr>
          <w:rFonts w:cstheme="minorHAnsi"/>
          <w:sz w:val="22"/>
          <w:szCs w:val="22"/>
        </w:rPr>
        <w:t xml:space="preserve"> techninėje specifikacijoje nurodytus reikalavimus </w:t>
      </w:r>
      <w:r w:rsidRPr="00641776">
        <w:rPr>
          <w:rFonts w:cstheme="minorHAnsi"/>
          <w:i/>
          <w:color w:val="000000" w:themeColor="text1"/>
          <w:sz w:val="22"/>
          <w:szCs w:val="22"/>
        </w:rPr>
        <w:t xml:space="preserve">(pridedame užpildytą </w:t>
      </w:r>
      <w:r w:rsidRPr="00641776">
        <w:rPr>
          <w:rFonts w:cstheme="minorHAnsi"/>
          <w:bCs/>
          <w:i/>
          <w:iCs/>
          <w:sz w:val="22"/>
          <w:szCs w:val="22"/>
        </w:rPr>
        <w:t>muzikos instrumentų</w:t>
      </w:r>
      <w:r w:rsidR="0064767D">
        <w:rPr>
          <w:rFonts w:cstheme="minorHAnsi"/>
          <w:bCs/>
          <w:i/>
          <w:iCs/>
          <w:sz w:val="22"/>
          <w:szCs w:val="22"/>
        </w:rPr>
        <w:t xml:space="preserve"> pirkimo</w:t>
      </w:r>
      <w:r w:rsidRPr="00641776">
        <w:rPr>
          <w:rFonts w:cstheme="minorHAnsi"/>
          <w:i/>
          <w:color w:val="000000" w:themeColor="text1"/>
          <w:sz w:val="22"/>
          <w:szCs w:val="22"/>
        </w:rPr>
        <w:t xml:space="preserve"> techninę specifikaciją </w:t>
      </w:r>
      <w:r w:rsidRPr="006F6335">
        <w:rPr>
          <w:rFonts w:cstheme="minorHAnsi"/>
          <w:i/>
          <w:color w:val="000000" w:themeColor="text1"/>
          <w:sz w:val="22"/>
          <w:szCs w:val="22"/>
        </w:rPr>
        <w:t xml:space="preserve">(specialiųjų pirkimo sąlygų </w:t>
      </w:r>
      <w:r w:rsidR="006F6335" w:rsidRPr="006F6335">
        <w:rPr>
          <w:rFonts w:cstheme="minorHAnsi"/>
          <w:i/>
          <w:color w:val="000000" w:themeColor="text1"/>
          <w:sz w:val="22"/>
          <w:szCs w:val="22"/>
        </w:rPr>
        <w:t xml:space="preserve">9 </w:t>
      </w:r>
      <w:r w:rsidRPr="006F6335">
        <w:rPr>
          <w:rFonts w:cstheme="minorHAnsi"/>
          <w:i/>
          <w:color w:val="000000" w:themeColor="text1"/>
          <w:sz w:val="22"/>
          <w:szCs w:val="22"/>
        </w:rPr>
        <w:t>priedas))</w:t>
      </w:r>
      <w:r w:rsidRPr="00641776">
        <w:rPr>
          <w:rFonts w:cstheme="minorHAnsi"/>
          <w:i/>
          <w:color w:val="000000" w:themeColor="text1"/>
          <w:sz w:val="22"/>
          <w:szCs w:val="22"/>
        </w:rPr>
        <w:t>:</w:t>
      </w:r>
    </w:p>
    <w:tbl>
      <w:tblPr>
        <w:tblW w:w="9848" w:type="dxa"/>
        <w:tblLook w:val="04A0" w:firstRow="1" w:lastRow="0" w:firstColumn="1" w:lastColumn="0" w:noHBand="0" w:noVBand="1"/>
      </w:tblPr>
      <w:tblGrid>
        <w:gridCol w:w="704"/>
        <w:gridCol w:w="2374"/>
        <w:gridCol w:w="992"/>
        <w:gridCol w:w="1312"/>
        <w:gridCol w:w="4466"/>
      </w:tblGrid>
      <w:tr w:rsidR="00463094" w:rsidRPr="006B6862" w14:paraId="0B9E8163" w14:textId="77777777" w:rsidTr="00320627">
        <w:tc>
          <w:tcPr>
            <w:tcW w:w="704" w:type="dxa"/>
            <w:tcBorders>
              <w:top w:val="single" w:sz="4" w:space="0" w:color="auto"/>
              <w:left w:val="single" w:sz="4" w:space="0" w:color="auto"/>
              <w:bottom w:val="single" w:sz="4" w:space="0" w:color="auto"/>
              <w:right w:val="single" w:sz="4" w:space="0" w:color="auto"/>
            </w:tcBorders>
            <w:hideMark/>
          </w:tcPr>
          <w:p w14:paraId="07288FAE" w14:textId="62E08C07" w:rsidR="00463094" w:rsidRPr="006B6862" w:rsidRDefault="00463094" w:rsidP="006B6862">
            <w:pPr>
              <w:spacing w:after="0" w:line="240" w:lineRule="auto"/>
              <w:jc w:val="center"/>
              <w:rPr>
                <w:rFonts w:eastAsia="Times New Roman" w:cstheme="minorHAnsi"/>
                <w:b/>
                <w:bCs/>
                <w:color w:val="000000"/>
                <w:sz w:val="22"/>
                <w:szCs w:val="22"/>
              </w:rPr>
            </w:pPr>
            <w:r w:rsidRPr="006B6862">
              <w:rPr>
                <w:rFonts w:eastAsia="Times New Roman" w:cstheme="minorHAnsi"/>
                <w:b/>
                <w:bCs/>
                <w:color w:val="000000"/>
                <w:sz w:val="22"/>
                <w:szCs w:val="22"/>
              </w:rPr>
              <w:t>Eil</w:t>
            </w:r>
            <w:r w:rsidRPr="00507F2F">
              <w:rPr>
                <w:rFonts w:eastAsia="Times New Roman" w:cstheme="minorHAnsi"/>
                <w:b/>
                <w:bCs/>
                <w:color w:val="000000"/>
                <w:sz w:val="22"/>
                <w:szCs w:val="22"/>
              </w:rPr>
              <w:t xml:space="preserve">. </w:t>
            </w:r>
            <w:r w:rsidRPr="006B6862">
              <w:rPr>
                <w:rFonts w:eastAsia="Times New Roman" w:cstheme="minorHAnsi"/>
                <w:b/>
                <w:bCs/>
                <w:color w:val="000000"/>
                <w:sz w:val="22"/>
                <w:szCs w:val="22"/>
              </w:rPr>
              <w:t>Nr</w:t>
            </w:r>
            <w:r w:rsidRPr="00507F2F">
              <w:rPr>
                <w:rFonts w:eastAsia="Times New Roman" w:cstheme="minorHAnsi"/>
                <w:b/>
                <w:bCs/>
                <w:color w:val="000000"/>
                <w:sz w:val="22"/>
                <w:szCs w:val="22"/>
              </w:rPr>
              <w:t xml:space="preserve">. </w:t>
            </w:r>
          </w:p>
        </w:tc>
        <w:tc>
          <w:tcPr>
            <w:tcW w:w="2374" w:type="dxa"/>
            <w:tcBorders>
              <w:top w:val="single" w:sz="4" w:space="0" w:color="auto"/>
              <w:left w:val="nil"/>
              <w:bottom w:val="single" w:sz="4" w:space="0" w:color="auto"/>
              <w:right w:val="single" w:sz="4" w:space="0" w:color="auto"/>
            </w:tcBorders>
            <w:hideMark/>
          </w:tcPr>
          <w:p w14:paraId="3A1CBBA3" w14:textId="5239D0EE" w:rsidR="00463094" w:rsidRPr="006B6862" w:rsidRDefault="00463094" w:rsidP="006B6862">
            <w:pPr>
              <w:spacing w:after="0" w:line="240" w:lineRule="auto"/>
              <w:jc w:val="center"/>
              <w:rPr>
                <w:rFonts w:eastAsia="Times New Roman" w:cstheme="minorHAnsi"/>
                <w:b/>
                <w:bCs/>
                <w:color w:val="000000"/>
                <w:sz w:val="22"/>
                <w:szCs w:val="22"/>
              </w:rPr>
            </w:pPr>
            <w:r w:rsidRPr="00507F2F">
              <w:rPr>
                <w:rFonts w:eastAsia="Times New Roman" w:cstheme="minorHAnsi"/>
                <w:b/>
                <w:bCs/>
                <w:color w:val="000000"/>
                <w:sz w:val="22"/>
                <w:szCs w:val="22"/>
              </w:rPr>
              <w:t>P</w:t>
            </w:r>
            <w:r w:rsidR="00641776">
              <w:rPr>
                <w:rFonts w:eastAsia="Times New Roman" w:cstheme="minorHAnsi"/>
                <w:b/>
                <w:bCs/>
                <w:color w:val="000000"/>
                <w:sz w:val="22"/>
                <w:szCs w:val="22"/>
              </w:rPr>
              <w:t>rekės p</w:t>
            </w:r>
            <w:r w:rsidRPr="00507F2F">
              <w:rPr>
                <w:rFonts w:eastAsia="Times New Roman" w:cstheme="minorHAnsi"/>
                <w:b/>
                <w:bCs/>
                <w:color w:val="000000"/>
                <w:sz w:val="22"/>
                <w:szCs w:val="22"/>
              </w:rPr>
              <w:t>avadinimas</w:t>
            </w:r>
          </w:p>
        </w:tc>
        <w:tc>
          <w:tcPr>
            <w:tcW w:w="992" w:type="dxa"/>
            <w:tcBorders>
              <w:top w:val="single" w:sz="4" w:space="0" w:color="auto"/>
              <w:left w:val="nil"/>
              <w:bottom w:val="single" w:sz="4" w:space="0" w:color="auto"/>
              <w:right w:val="single" w:sz="4" w:space="0" w:color="auto"/>
            </w:tcBorders>
          </w:tcPr>
          <w:p w14:paraId="1669A0D8" w14:textId="72951581" w:rsidR="00463094" w:rsidRPr="00463094" w:rsidRDefault="0038530D" w:rsidP="006B6862">
            <w:pPr>
              <w:spacing w:after="0" w:line="240" w:lineRule="auto"/>
              <w:jc w:val="center"/>
              <w:rPr>
                <w:rFonts w:eastAsia="Times New Roman" w:cstheme="minorHAnsi"/>
                <w:b/>
                <w:bCs/>
                <w:color w:val="000000"/>
                <w:sz w:val="22"/>
                <w:szCs w:val="22"/>
                <w:highlight w:val="yellow"/>
              </w:rPr>
            </w:pPr>
            <w:r w:rsidRPr="0038530D">
              <w:rPr>
                <w:rFonts w:eastAsia="Times New Roman" w:cstheme="minorHAnsi"/>
                <w:b/>
                <w:bCs/>
                <w:color w:val="000000"/>
                <w:sz w:val="22"/>
                <w:szCs w:val="22"/>
              </w:rPr>
              <w:t>Mato vienetas</w:t>
            </w:r>
          </w:p>
        </w:tc>
        <w:tc>
          <w:tcPr>
            <w:tcW w:w="1312" w:type="dxa"/>
            <w:tcBorders>
              <w:top w:val="single" w:sz="4" w:space="0" w:color="auto"/>
              <w:left w:val="single" w:sz="4" w:space="0" w:color="auto"/>
              <w:bottom w:val="single" w:sz="4" w:space="0" w:color="auto"/>
              <w:right w:val="single" w:sz="4" w:space="0" w:color="auto"/>
            </w:tcBorders>
            <w:hideMark/>
          </w:tcPr>
          <w:p w14:paraId="7B57233E" w14:textId="0FF0729D" w:rsidR="00463094" w:rsidRPr="00D252DA" w:rsidRDefault="00463094" w:rsidP="006B6862">
            <w:pPr>
              <w:spacing w:after="0" w:line="240" w:lineRule="auto"/>
              <w:jc w:val="center"/>
              <w:rPr>
                <w:rFonts w:eastAsia="Times New Roman" w:cstheme="minorHAnsi"/>
                <w:b/>
                <w:bCs/>
                <w:color w:val="000000"/>
                <w:sz w:val="22"/>
                <w:szCs w:val="22"/>
              </w:rPr>
            </w:pPr>
            <w:r w:rsidRPr="00D252DA">
              <w:rPr>
                <w:rFonts w:eastAsia="Times New Roman" w:cstheme="minorHAnsi"/>
                <w:b/>
                <w:bCs/>
                <w:color w:val="000000"/>
                <w:sz w:val="22"/>
                <w:szCs w:val="22"/>
              </w:rPr>
              <w:t>Maksimalus kiekis</w:t>
            </w:r>
          </w:p>
        </w:tc>
        <w:tc>
          <w:tcPr>
            <w:tcW w:w="4466" w:type="dxa"/>
            <w:tcBorders>
              <w:top w:val="single" w:sz="4" w:space="0" w:color="auto"/>
              <w:left w:val="nil"/>
              <w:bottom w:val="single" w:sz="4" w:space="0" w:color="auto"/>
              <w:right w:val="single" w:sz="4" w:space="0" w:color="auto"/>
            </w:tcBorders>
            <w:hideMark/>
          </w:tcPr>
          <w:p w14:paraId="092E8D72" w14:textId="6D5D28D8" w:rsidR="00641776" w:rsidRDefault="00463094" w:rsidP="00641776">
            <w:pPr>
              <w:spacing w:after="0" w:line="240" w:lineRule="auto"/>
              <w:rPr>
                <w:rFonts w:eastAsia="Times New Roman" w:cstheme="minorHAnsi"/>
                <w:b/>
                <w:bCs/>
                <w:color w:val="000000"/>
                <w:sz w:val="22"/>
                <w:szCs w:val="22"/>
              </w:rPr>
            </w:pPr>
            <w:r w:rsidRPr="00507F2F">
              <w:rPr>
                <w:rFonts w:eastAsia="Times New Roman" w:cstheme="minorHAnsi"/>
                <w:b/>
                <w:bCs/>
                <w:color w:val="000000"/>
                <w:sz w:val="22"/>
                <w:szCs w:val="22"/>
              </w:rPr>
              <w:t xml:space="preserve">Gamintojas, modelis, modifikacija (jei </w:t>
            </w:r>
            <w:r w:rsidR="00641776">
              <w:rPr>
                <w:rFonts w:eastAsia="Times New Roman" w:cstheme="minorHAnsi"/>
                <w:b/>
                <w:bCs/>
                <w:color w:val="000000"/>
                <w:sz w:val="22"/>
                <w:szCs w:val="22"/>
              </w:rPr>
              <w:t>y</w:t>
            </w:r>
            <w:r w:rsidRPr="00507F2F">
              <w:rPr>
                <w:rFonts w:eastAsia="Times New Roman" w:cstheme="minorHAnsi"/>
                <w:b/>
                <w:bCs/>
                <w:color w:val="000000"/>
                <w:sz w:val="22"/>
                <w:szCs w:val="22"/>
              </w:rPr>
              <w:t>ra)</w:t>
            </w:r>
          </w:p>
          <w:p w14:paraId="58F00938" w14:textId="39FF10A6" w:rsidR="00463094" w:rsidRPr="00641776" w:rsidRDefault="00641776" w:rsidP="006B6862">
            <w:pPr>
              <w:spacing w:after="0" w:line="240" w:lineRule="auto"/>
              <w:jc w:val="center"/>
              <w:rPr>
                <w:rFonts w:eastAsia="Times New Roman" w:cstheme="minorHAnsi"/>
                <w:b/>
                <w:bCs/>
                <w:color w:val="FF0000"/>
                <w:sz w:val="22"/>
                <w:szCs w:val="22"/>
              </w:rPr>
            </w:pPr>
            <w:r>
              <w:rPr>
                <w:rFonts w:cstheme="minorHAnsi"/>
                <w:color w:val="FF0000"/>
                <w:sz w:val="22"/>
                <w:szCs w:val="22"/>
              </w:rPr>
              <w:t>PILDO TIEKĖJAS</w:t>
            </w:r>
          </w:p>
        </w:tc>
      </w:tr>
      <w:tr w:rsidR="00463094" w:rsidRPr="006B6862" w14:paraId="56CDA5D6" w14:textId="77777777" w:rsidTr="00320627">
        <w:trPr>
          <w:trHeight w:val="315"/>
        </w:trPr>
        <w:tc>
          <w:tcPr>
            <w:tcW w:w="704" w:type="dxa"/>
            <w:tcBorders>
              <w:top w:val="nil"/>
              <w:left w:val="single" w:sz="4" w:space="0" w:color="auto"/>
              <w:bottom w:val="single" w:sz="4" w:space="0" w:color="auto"/>
              <w:right w:val="single" w:sz="4" w:space="0" w:color="auto"/>
            </w:tcBorders>
            <w:noWrap/>
            <w:vAlign w:val="bottom"/>
            <w:hideMark/>
          </w:tcPr>
          <w:p w14:paraId="5AD676D9" w14:textId="77777777"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 xml:space="preserve">1. </w:t>
            </w:r>
          </w:p>
        </w:tc>
        <w:tc>
          <w:tcPr>
            <w:tcW w:w="2374" w:type="dxa"/>
            <w:tcBorders>
              <w:top w:val="nil"/>
              <w:left w:val="nil"/>
              <w:bottom w:val="single" w:sz="4" w:space="0" w:color="auto"/>
              <w:right w:val="single" w:sz="4" w:space="0" w:color="auto"/>
            </w:tcBorders>
            <w:vAlign w:val="bottom"/>
            <w:hideMark/>
          </w:tcPr>
          <w:p w14:paraId="709A5266" w14:textId="6574C941"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Kon</w:t>
            </w:r>
            <w:r w:rsidR="0038530D">
              <w:rPr>
                <w:rFonts w:eastAsia="Times New Roman" w:cstheme="minorHAnsi"/>
                <w:color w:val="000000"/>
                <w:sz w:val="22"/>
                <w:szCs w:val="22"/>
              </w:rPr>
              <w:t>c</w:t>
            </w:r>
            <w:r w:rsidRPr="006B6862">
              <w:rPr>
                <w:rFonts w:eastAsia="Times New Roman" w:cstheme="minorHAnsi"/>
                <w:color w:val="000000"/>
                <w:sz w:val="22"/>
                <w:szCs w:val="22"/>
              </w:rPr>
              <w:t>er</w:t>
            </w:r>
            <w:r w:rsidR="0038530D">
              <w:rPr>
                <w:rFonts w:eastAsia="Times New Roman" w:cstheme="minorHAnsi"/>
                <w:color w:val="000000"/>
                <w:sz w:val="22"/>
                <w:szCs w:val="22"/>
              </w:rPr>
              <w:t>ti</w:t>
            </w:r>
            <w:r w:rsidRPr="006B6862">
              <w:rPr>
                <w:rFonts w:eastAsia="Times New Roman" w:cstheme="minorHAnsi"/>
                <w:color w:val="000000"/>
                <w:sz w:val="22"/>
                <w:szCs w:val="22"/>
              </w:rPr>
              <w:t>nis fortepijonas</w:t>
            </w:r>
          </w:p>
        </w:tc>
        <w:tc>
          <w:tcPr>
            <w:tcW w:w="992" w:type="dxa"/>
            <w:tcBorders>
              <w:top w:val="single" w:sz="4" w:space="0" w:color="auto"/>
              <w:left w:val="nil"/>
              <w:bottom w:val="single" w:sz="4" w:space="0" w:color="auto"/>
              <w:right w:val="single" w:sz="4" w:space="0" w:color="auto"/>
            </w:tcBorders>
          </w:tcPr>
          <w:p w14:paraId="1E7E2A17" w14:textId="1DB51AE8" w:rsidR="00463094" w:rsidRPr="006B6862" w:rsidRDefault="0038530D" w:rsidP="006B6862">
            <w:pPr>
              <w:spacing w:after="0" w:line="240" w:lineRule="auto"/>
              <w:jc w:val="center"/>
              <w:rPr>
                <w:rFonts w:eastAsia="Times New Roman" w:cstheme="minorHAnsi"/>
                <w:color w:val="000000"/>
                <w:sz w:val="22"/>
                <w:szCs w:val="22"/>
              </w:rPr>
            </w:pPr>
            <w:r>
              <w:rPr>
                <w:rFonts w:eastAsia="Times New Roman" w:cstheme="minorHAnsi"/>
                <w:color w:val="000000"/>
                <w:sz w:val="22"/>
                <w:szCs w:val="22"/>
              </w:rPr>
              <w:t>vnt.</w:t>
            </w: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6B57FEA6" w14:textId="6D4C2D99"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1</w:t>
            </w:r>
          </w:p>
        </w:tc>
        <w:tc>
          <w:tcPr>
            <w:tcW w:w="4466" w:type="dxa"/>
            <w:tcBorders>
              <w:top w:val="nil"/>
              <w:left w:val="nil"/>
              <w:bottom w:val="single" w:sz="4" w:space="0" w:color="auto"/>
              <w:right w:val="single" w:sz="4" w:space="0" w:color="auto"/>
            </w:tcBorders>
            <w:noWrap/>
            <w:vAlign w:val="bottom"/>
          </w:tcPr>
          <w:p w14:paraId="29D12037" w14:textId="14F506D3" w:rsidR="00463094" w:rsidRPr="006B6862" w:rsidRDefault="00463094" w:rsidP="006B6862">
            <w:pPr>
              <w:spacing w:after="0" w:line="240" w:lineRule="auto"/>
              <w:rPr>
                <w:rFonts w:eastAsia="Times New Roman" w:cstheme="minorHAnsi"/>
                <w:i/>
                <w:iCs/>
                <w:color w:val="000000"/>
                <w:sz w:val="16"/>
                <w:szCs w:val="16"/>
              </w:rPr>
            </w:pPr>
            <w:r>
              <w:rPr>
                <w:rFonts w:eastAsia="Times New Roman" w:cstheme="minorHAnsi"/>
                <w:i/>
                <w:iCs/>
                <w:color w:val="000000"/>
                <w:sz w:val="16"/>
                <w:szCs w:val="16"/>
              </w:rPr>
              <w:t>.......</w:t>
            </w:r>
            <w:r w:rsidR="00320627">
              <w:rPr>
                <w:rFonts w:eastAsia="Times New Roman" w:cstheme="minorHAnsi"/>
                <w:i/>
                <w:iCs/>
                <w:color w:val="000000"/>
                <w:sz w:val="16"/>
                <w:szCs w:val="16"/>
              </w:rPr>
              <w:t>....</w:t>
            </w:r>
            <w:r>
              <w:rPr>
                <w:rFonts w:eastAsia="Times New Roman" w:cstheme="minorHAnsi"/>
                <w:i/>
                <w:iCs/>
                <w:color w:val="000000"/>
                <w:sz w:val="16"/>
                <w:szCs w:val="16"/>
              </w:rPr>
              <w:t>.(</w:t>
            </w:r>
            <w:r w:rsidRPr="006B6862">
              <w:rPr>
                <w:rFonts w:eastAsia="Times New Roman" w:cstheme="minorHAnsi"/>
                <w:i/>
                <w:iCs/>
                <w:color w:val="000000"/>
                <w:sz w:val="16"/>
                <w:szCs w:val="16"/>
              </w:rPr>
              <w:t>nurodyti</w:t>
            </w:r>
            <w:r>
              <w:rPr>
                <w:rFonts w:eastAsia="Times New Roman" w:cstheme="minorHAnsi"/>
                <w:i/>
                <w:iCs/>
                <w:color w:val="000000"/>
                <w:sz w:val="16"/>
                <w:szCs w:val="16"/>
              </w:rPr>
              <w:t xml:space="preserve"> gamintoją, modelį, modifikaciją (jei yra)</w:t>
            </w:r>
          </w:p>
        </w:tc>
      </w:tr>
    </w:tbl>
    <w:p w14:paraId="32C89725" w14:textId="59188E13" w:rsidR="00C6714C" w:rsidRPr="00C6714C" w:rsidRDefault="00C6714C" w:rsidP="00C6714C">
      <w:pPr>
        <w:spacing w:line="360" w:lineRule="atLeast"/>
        <w:jc w:val="both"/>
        <w:rPr>
          <w:sz w:val="22"/>
          <w:szCs w:val="22"/>
        </w:rPr>
      </w:pPr>
      <w:r>
        <w:rPr>
          <w:sz w:val="22"/>
          <w:szCs w:val="22"/>
        </w:rPr>
        <w:t>2</w:t>
      </w:r>
      <w:r w:rsidRPr="00C6714C">
        <w:rPr>
          <w:sz w:val="22"/>
          <w:szCs w:val="22"/>
        </w:rPr>
        <w:t>. Šiuo pasiūlymu įsipareigojame laikytis Viešųjų pirkimų įstatymo, kitų teisės aktų, pirkimo sąlygose išdėstytų reikalavimų bei sutarties sąlygų.</w:t>
      </w:r>
    </w:p>
    <w:p w14:paraId="545B4812" w14:textId="4CD38245" w:rsidR="00C6714C" w:rsidRPr="00C6714C" w:rsidRDefault="00C6714C" w:rsidP="00C6714C">
      <w:pPr>
        <w:spacing w:line="360" w:lineRule="atLeast"/>
        <w:jc w:val="both"/>
        <w:rPr>
          <w:sz w:val="22"/>
          <w:szCs w:val="22"/>
        </w:rPr>
      </w:pPr>
      <w:r>
        <w:rPr>
          <w:sz w:val="22"/>
          <w:szCs w:val="22"/>
        </w:rPr>
        <w:t>3</w:t>
      </w:r>
      <w:r w:rsidRPr="00C6714C">
        <w:rPr>
          <w:sz w:val="22"/>
          <w:szCs w:val="22"/>
        </w:rPr>
        <w:t>. Patvirtiname, kad visi pridedami dokumentai yra mūsų pasiūlymo dalis.</w:t>
      </w:r>
    </w:p>
    <w:p w14:paraId="4CE8CE61" w14:textId="5CC3E110" w:rsidR="00C6714C" w:rsidRPr="00C6714C" w:rsidRDefault="00C6714C" w:rsidP="00C6714C">
      <w:pPr>
        <w:spacing w:line="360" w:lineRule="atLeast"/>
        <w:jc w:val="both"/>
        <w:rPr>
          <w:sz w:val="22"/>
          <w:szCs w:val="22"/>
        </w:rPr>
      </w:pPr>
      <w:r>
        <w:rPr>
          <w:sz w:val="22"/>
          <w:szCs w:val="22"/>
        </w:rPr>
        <w:t>4</w:t>
      </w:r>
      <w:r w:rsidRPr="00C6714C">
        <w:rPr>
          <w:sz w:val="22"/>
          <w:szCs w:val="22"/>
        </w:rPr>
        <w:t xml:space="preserve">. Įsipareigojame laikytis pasiūlyme pateiktų ir pirkimo sąlygose nustatytų sąlygų bei nesiimti jokių veiksmų, galinčių sutrukdyti pasiūlymo akceptavimui ar sutarties pasirašymui ir įsipareigojimui. </w:t>
      </w:r>
    </w:p>
    <w:p w14:paraId="1A423209" w14:textId="04CD0606" w:rsidR="00C6714C" w:rsidRPr="00C6714C" w:rsidRDefault="00C6714C" w:rsidP="00C6714C">
      <w:pPr>
        <w:spacing w:line="360" w:lineRule="atLeast"/>
        <w:jc w:val="both"/>
        <w:rPr>
          <w:sz w:val="22"/>
          <w:szCs w:val="22"/>
        </w:rPr>
      </w:pPr>
      <w:r>
        <w:rPr>
          <w:sz w:val="22"/>
          <w:szCs w:val="22"/>
        </w:rPr>
        <w:lastRenderedPageBreak/>
        <w:t>5</w:t>
      </w:r>
      <w:r w:rsidRPr="00C6714C">
        <w:rPr>
          <w:sz w:val="22"/>
          <w:szCs w:val="22"/>
        </w:rPr>
        <w:t>. Pasiūlymas galioja tiek kiek nurodyta specialiųjų pirkimo sąlygų 1 priedo lentelės 8 punkte.</w:t>
      </w:r>
    </w:p>
    <w:p w14:paraId="33E986BB" w14:textId="126A903B" w:rsidR="00327096" w:rsidRPr="00C6714C" w:rsidRDefault="00C6714C" w:rsidP="00C6714C">
      <w:pPr>
        <w:spacing w:line="360" w:lineRule="atLeast"/>
        <w:jc w:val="both"/>
        <w:rPr>
          <w:sz w:val="22"/>
          <w:szCs w:val="22"/>
        </w:rPr>
      </w:pPr>
      <w:r>
        <w:rPr>
          <w:sz w:val="22"/>
          <w:szCs w:val="22"/>
        </w:rPr>
        <w:t>6</w:t>
      </w:r>
      <w:r w:rsidRPr="00C6714C">
        <w:rPr>
          <w:sz w:val="22"/>
          <w:szCs w:val="22"/>
        </w:rPr>
        <w:t>. Jeigu mūsų pasiūlymas bus priimtas, mes sutinkame pirkimo sąlygose nurodytu terminu sudaryti sutartį.</w:t>
      </w:r>
    </w:p>
    <w:p w14:paraId="0DB61278" w14:textId="6A1614C8" w:rsidR="00A94776" w:rsidRPr="00BB7251" w:rsidRDefault="00C6714C" w:rsidP="00C6714C">
      <w:pPr>
        <w:spacing w:after="0" w:line="240" w:lineRule="auto"/>
        <w:rPr>
          <w:rFonts w:ascii="Calibri" w:eastAsia="Times New Roman" w:hAnsi="Calibri" w:cs="Calibri"/>
          <w:sz w:val="22"/>
          <w:szCs w:val="22"/>
        </w:rPr>
      </w:pPr>
      <w:bookmarkStart w:id="57" w:name="_Hlk155877314"/>
      <w:r w:rsidRPr="00BB7251">
        <w:rPr>
          <w:rFonts w:ascii="Calibri" w:hAnsi="Calibri" w:cs="Calibri"/>
          <w:sz w:val="22"/>
          <w:szCs w:val="22"/>
        </w:rPr>
        <w:t>7</w:t>
      </w:r>
      <w:r w:rsidR="00A94776" w:rsidRPr="00BB7251">
        <w:rPr>
          <w:rFonts w:ascii="Calibri" w:hAnsi="Calibri" w:cs="Calibri"/>
          <w:sz w:val="22"/>
          <w:szCs w:val="22"/>
        </w:rPr>
        <w:t xml:space="preserve">. </w:t>
      </w:r>
      <w:r w:rsidR="00592772" w:rsidRPr="00BB7251">
        <w:rPr>
          <w:rFonts w:ascii="Calibri" w:hAnsi="Calibri" w:cs="Calibri"/>
          <w:sz w:val="22"/>
          <w:szCs w:val="22"/>
        </w:rPr>
        <w:t>Žinomi subtiekėjai, kurie bus pasitelkti vykdant pirkimo sutartį ir kurių pajėgumais nesiremiama įrodinėjant kvalifikacijos atitikties</w:t>
      </w:r>
    </w:p>
    <w:p w14:paraId="1CEF50E6" w14:textId="77777777" w:rsidR="00A94776" w:rsidRPr="00A63ED8" w:rsidRDefault="00A94776" w:rsidP="00A94776">
      <w:pPr>
        <w:spacing w:after="0" w:line="240" w:lineRule="auto"/>
        <w:ind w:firstLine="567"/>
        <w:jc w:val="center"/>
        <w:rPr>
          <w:rFonts w:ascii="Calibri" w:eastAsia="Times New Roman" w:hAnsi="Calibri" w:cs="Calibri"/>
          <w:i/>
          <w:iCs/>
          <w:sz w:val="24"/>
          <w:szCs w:val="20"/>
        </w:rPr>
      </w:pPr>
      <w:r w:rsidRPr="00A63ED8">
        <w:rPr>
          <w:rFonts w:ascii="Calibri" w:eastAsia="Times New Roman" w:hAnsi="Calibri" w:cs="Calibri"/>
          <w:i/>
          <w:iCs/>
          <w:sz w:val="24"/>
          <w:szCs w:val="20"/>
        </w:rPr>
        <w:t>(</w:t>
      </w:r>
      <w:r w:rsidRPr="00A63ED8">
        <w:rPr>
          <w:rFonts w:ascii="Calibri" w:eastAsia="Times New Roman" w:hAnsi="Calibri" w:cs="Calibri"/>
          <w:i/>
          <w:iCs/>
          <w:sz w:val="20"/>
          <w:szCs w:val="20"/>
        </w:rPr>
        <w:t>nurodomi visi subtiekėjai kurių pajėgumais tiekėjas nesirems</w:t>
      </w:r>
      <w:r w:rsidRPr="00A63ED8">
        <w:rPr>
          <w:rFonts w:ascii="Calibri" w:eastAsia="Times New Roman" w:hAnsi="Calibri" w:cs="Calibri"/>
          <w:i/>
          <w:iCs/>
          <w:sz w:val="24"/>
          <w:szCs w:val="20"/>
        </w:rPr>
        <w:t>)</w:t>
      </w:r>
    </w:p>
    <w:tbl>
      <w:tblPr>
        <w:tblStyle w:val="Lentelstinklelis"/>
        <w:tblW w:w="9781" w:type="dxa"/>
        <w:tblInd w:w="-5" w:type="dxa"/>
        <w:tblLook w:val="04A0" w:firstRow="1" w:lastRow="0" w:firstColumn="1" w:lastColumn="0" w:noHBand="0" w:noVBand="1"/>
      </w:tblPr>
      <w:tblGrid>
        <w:gridCol w:w="691"/>
        <w:gridCol w:w="2437"/>
        <w:gridCol w:w="3297"/>
        <w:gridCol w:w="3356"/>
      </w:tblGrid>
      <w:tr w:rsidR="000D0497" w:rsidRPr="00FD6307" w14:paraId="20001EEB" w14:textId="77777777" w:rsidTr="001E327E">
        <w:trPr>
          <w:trHeight w:val="987"/>
        </w:trPr>
        <w:tc>
          <w:tcPr>
            <w:tcW w:w="691" w:type="dxa"/>
            <w:vAlign w:val="center"/>
          </w:tcPr>
          <w:bookmarkEnd w:id="57"/>
          <w:p w14:paraId="23FF5016" w14:textId="77777777" w:rsidR="000D0497" w:rsidRPr="00FD6307" w:rsidRDefault="000D0497" w:rsidP="00047B54">
            <w:pPr>
              <w:jc w:val="center"/>
              <w:rPr>
                <w:rFonts w:ascii="Calibri" w:hAnsi="Calibri" w:cs="Calibri"/>
                <w:b/>
              </w:rPr>
            </w:pPr>
            <w:r w:rsidRPr="00FD6307">
              <w:rPr>
                <w:rFonts w:ascii="Calibri" w:hAnsi="Calibri" w:cs="Calibri"/>
                <w:b/>
              </w:rPr>
              <w:t>Eil. Nr.</w:t>
            </w:r>
          </w:p>
        </w:tc>
        <w:tc>
          <w:tcPr>
            <w:tcW w:w="2437" w:type="dxa"/>
            <w:vAlign w:val="center"/>
          </w:tcPr>
          <w:p w14:paraId="14B02F3E" w14:textId="77777777" w:rsidR="000D0497" w:rsidRPr="00FD6307" w:rsidRDefault="000D0497" w:rsidP="00047B54">
            <w:pPr>
              <w:jc w:val="center"/>
              <w:rPr>
                <w:rFonts w:ascii="Calibri" w:hAnsi="Calibri" w:cs="Calibri"/>
                <w:b/>
              </w:rPr>
            </w:pPr>
            <w:r w:rsidRPr="00FD6307">
              <w:rPr>
                <w:rFonts w:ascii="Calibri" w:hAnsi="Calibri" w:cs="Calibri"/>
                <w:b/>
              </w:rPr>
              <w:t>Pavadinimas, kodas ir adresas</w:t>
            </w:r>
          </w:p>
        </w:tc>
        <w:tc>
          <w:tcPr>
            <w:tcW w:w="3297" w:type="dxa"/>
            <w:vAlign w:val="center"/>
          </w:tcPr>
          <w:p w14:paraId="4611096E" w14:textId="77777777" w:rsidR="000D0497" w:rsidRPr="00FD6307" w:rsidRDefault="000D0497" w:rsidP="00047B54">
            <w:pPr>
              <w:jc w:val="center"/>
              <w:rPr>
                <w:rFonts w:ascii="Calibri" w:hAnsi="Calibri" w:cs="Calibri"/>
                <w:b/>
              </w:rPr>
            </w:pPr>
            <w:r w:rsidRPr="00FD6307">
              <w:rPr>
                <w:rFonts w:ascii="Calibri" w:hAnsi="Calibri" w:cs="Calibri"/>
                <w:b/>
              </w:rPr>
              <w:t xml:space="preserve">Numatomi atlikti įsipareigojimai </w:t>
            </w:r>
          </w:p>
        </w:tc>
        <w:tc>
          <w:tcPr>
            <w:tcW w:w="3356" w:type="dxa"/>
            <w:vAlign w:val="center"/>
          </w:tcPr>
          <w:p w14:paraId="16A3ABBD" w14:textId="4C88F0E7" w:rsidR="000D0497" w:rsidRPr="00FD6307" w:rsidRDefault="000D0497" w:rsidP="00047B54">
            <w:pPr>
              <w:jc w:val="center"/>
              <w:rPr>
                <w:rFonts w:ascii="Calibri" w:hAnsi="Calibri" w:cs="Calibri"/>
                <w:b/>
              </w:rPr>
            </w:pPr>
            <w:r w:rsidRPr="00FD6307">
              <w:rPr>
                <w:rFonts w:ascii="Calibri" w:hAnsi="Calibri" w:cs="Calibri"/>
                <w:b/>
              </w:rPr>
              <w:t>Pirkimo sutarties dalis pasiūlymo kainoje, kuriai ketinama pasitelkti subtiekėjus</w:t>
            </w:r>
            <w:r w:rsidR="009D7968">
              <w:rPr>
                <w:rFonts w:ascii="Calibri" w:hAnsi="Calibri" w:cs="Calibri"/>
                <w:b/>
              </w:rPr>
              <w:t>,</w:t>
            </w:r>
            <w:r w:rsidRPr="00FD6307">
              <w:rPr>
                <w:rFonts w:ascii="Calibri" w:hAnsi="Calibri" w:cs="Calibri"/>
                <w:b/>
              </w:rPr>
              <w:t xml:space="preserve"> EUR (su PVM)</w:t>
            </w:r>
            <w:r>
              <w:rPr>
                <w:rFonts w:ascii="Calibri" w:hAnsi="Calibri" w:cs="Calibri"/>
                <w:b/>
              </w:rPr>
              <w:t xml:space="preserve"> arba </w:t>
            </w:r>
            <w:r w:rsidRPr="00FD6307">
              <w:rPr>
                <w:rFonts w:ascii="Calibri" w:hAnsi="Calibri" w:cs="Calibri"/>
                <w:b/>
              </w:rPr>
              <w:t>Proc.</w:t>
            </w:r>
          </w:p>
        </w:tc>
      </w:tr>
      <w:tr w:rsidR="00A94776" w:rsidRPr="00FD6307" w14:paraId="6D842637" w14:textId="77777777" w:rsidTr="00A707AF">
        <w:trPr>
          <w:trHeight w:val="543"/>
        </w:trPr>
        <w:tc>
          <w:tcPr>
            <w:tcW w:w="9781" w:type="dxa"/>
            <w:gridSpan w:val="4"/>
          </w:tcPr>
          <w:p w14:paraId="5BD3F5A8" w14:textId="50FFC8D0" w:rsidR="00A94776" w:rsidRPr="00FD6307" w:rsidRDefault="00BB7251" w:rsidP="00047B54">
            <w:pPr>
              <w:jc w:val="center"/>
              <w:rPr>
                <w:rFonts w:ascii="Calibri" w:hAnsi="Calibri" w:cs="Calibri"/>
                <w:b/>
                <w:color w:val="C00000"/>
              </w:rPr>
            </w:pPr>
            <w:bookmarkStart w:id="58" w:name="_Hlk155877796"/>
            <w:r>
              <w:rPr>
                <w:rFonts w:ascii="Calibri" w:hAnsi="Calibri" w:cs="Calibri"/>
                <w:b/>
              </w:rPr>
              <w:t>Ž</w:t>
            </w:r>
            <w:r w:rsidR="00A94776" w:rsidRPr="00FD6307">
              <w:rPr>
                <w:rFonts w:ascii="Calibri" w:hAnsi="Calibri" w:cs="Calibri"/>
                <w:b/>
              </w:rPr>
              <w:t>inomi subtiekėjai, kurie bus pasitelkti vykdant pirkimo sutartį ir kurių pajėgumais nesiremiama įrodinėjant kvalifikacijos atitikties</w:t>
            </w:r>
            <w:bookmarkEnd w:id="58"/>
          </w:p>
        </w:tc>
      </w:tr>
      <w:tr w:rsidR="000D0497" w:rsidRPr="00FD6307" w14:paraId="5A243945" w14:textId="77777777" w:rsidTr="009D07D9">
        <w:trPr>
          <w:trHeight w:val="315"/>
        </w:trPr>
        <w:tc>
          <w:tcPr>
            <w:tcW w:w="691" w:type="dxa"/>
          </w:tcPr>
          <w:p w14:paraId="01BAF350" w14:textId="77777777" w:rsidR="000D0497" w:rsidRPr="00FD6307" w:rsidRDefault="000D0497" w:rsidP="00047B54">
            <w:pPr>
              <w:jc w:val="both"/>
              <w:rPr>
                <w:rFonts w:ascii="Calibri" w:hAnsi="Calibri" w:cs="Calibri"/>
              </w:rPr>
            </w:pPr>
            <w:r w:rsidRPr="00FD6307">
              <w:rPr>
                <w:rFonts w:ascii="Calibri" w:hAnsi="Calibri" w:cs="Calibri"/>
              </w:rPr>
              <w:t>1.</w:t>
            </w:r>
          </w:p>
        </w:tc>
        <w:tc>
          <w:tcPr>
            <w:tcW w:w="2437" w:type="dxa"/>
          </w:tcPr>
          <w:p w14:paraId="7C14E3C1" w14:textId="77777777" w:rsidR="000D0497" w:rsidRPr="00FD6307" w:rsidRDefault="000D0497" w:rsidP="00047B54">
            <w:pPr>
              <w:jc w:val="both"/>
              <w:rPr>
                <w:rFonts w:ascii="Calibri" w:hAnsi="Calibri" w:cs="Calibri"/>
              </w:rPr>
            </w:pPr>
          </w:p>
        </w:tc>
        <w:tc>
          <w:tcPr>
            <w:tcW w:w="3297" w:type="dxa"/>
          </w:tcPr>
          <w:p w14:paraId="48725CF3" w14:textId="77777777" w:rsidR="000D0497" w:rsidRPr="00FD6307" w:rsidRDefault="000D0497" w:rsidP="00047B54">
            <w:pPr>
              <w:jc w:val="both"/>
              <w:rPr>
                <w:rFonts w:ascii="Calibri" w:hAnsi="Calibri" w:cs="Calibri"/>
              </w:rPr>
            </w:pPr>
          </w:p>
        </w:tc>
        <w:tc>
          <w:tcPr>
            <w:tcW w:w="3356" w:type="dxa"/>
          </w:tcPr>
          <w:p w14:paraId="3F7A83EF" w14:textId="77777777" w:rsidR="000D0497" w:rsidRPr="00FD6307" w:rsidRDefault="000D0497" w:rsidP="00047B54">
            <w:pPr>
              <w:jc w:val="both"/>
              <w:rPr>
                <w:rFonts w:ascii="Calibri" w:hAnsi="Calibri" w:cs="Calibri"/>
                <w:sz w:val="24"/>
              </w:rPr>
            </w:pPr>
          </w:p>
        </w:tc>
      </w:tr>
      <w:tr w:rsidR="000D0497" w:rsidRPr="00A63ED8" w14:paraId="2AF5808D" w14:textId="77777777" w:rsidTr="00576911">
        <w:trPr>
          <w:trHeight w:val="315"/>
        </w:trPr>
        <w:tc>
          <w:tcPr>
            <w:tcW w:w="691" w:type="dxa"/>
          </w:tcPr>
          <w:p w14:paraId="3AB5F6EA" w14:textId="77777777" w:rsidR="000D0497" w:rsidRPr="00A63ED8" w:rsidRDefault="000D0497" w:rsidP="00047B54">
            <w:pPr>
              <w:jc w:val="both"/>
              <w:rPr>
                <w:rFonts w:ascii="Calibri" w:hAnsi="Calibri" w:cs="Calibri"/>
              </w:rPr>
            </w:pPr>
            <w:r w:rsidRPr="00FD6307">
              <w:rPr>
                <w:rFonts w:ascii="Calibri" w:hAnsi="Calibri" w:cs="Calibri"/>
              </w:rPr>
              <w:t>...</w:t>
            </w:r>
          </w:p>
        </w:tc>
        <w:tc>
          <w:tcPr>
            <w:tcW w:w="2437" w:type="dxa"/>
          </w:tcPr>
          <w:p w14:paraId="71CE4998" w14:textId="77777777" w:rsidR="000D0497" w:rsidRPr="00A63ED8" w:rsidRDefault="000D0497" w:rsidP="00047B54">
            <w:pPr>
              <w:jc w:val="both"/>
              <w:rPr>
                <w:rFonts w:ascii="Calibri" w:hAnsi="Calibri" w:cs="Calibri"/>
              </w:rPr>
            </w:pPr>
          </w:p>
        </w:tc>
        <w:tc>
          <w:tcPr>
            <w:tcW w:w="3297" w:type="dxa"/>
          </w:tcPr>
          <w:p w14:paraId="11EA3D37" w14:textId="77777777" w:rsidR="000D0497" w:rsidRPr="00A63ED8" w:rsidRDefault="000D0497" w:rsidP="00047B54">
            <w:pPr>
              <w:jc w:val="both"/>
              <w:rPr>
                <w:rFonts w:ascii="Calibri" w:hAnsi="Calibri" w:cs="Calibri"/>
              </w:rPr>
            </w:pPr>
          </w:p>
        </w:tc>
        <w:tc>
          <w:tcPr>
            <w:tcW w:w="3356" w:type="dxa"/>
          </w:tcPr>
          <w:p w14:paraId="0FF451DF" w14:textId="77777777" w:rsidR="000D0497" w:rsidRPr="00A63ED8" w:rsidRDefault="000D0497" w:rsidP="00047B54">
            <w:pPr>
              <w:jc w:val="both"/>
              <w:rPr>
                <w:rFonts w:ascii="Calibri" w:hAnsi="Calibri" w:cs="Calibri"/>
                <w:sz w:val="24"/>
              </w:rPr>
            </w:pPr>
          </w:p>
        </w:tc>
      </w:tr>
    </w:tbl>
    <w:p w14:paraId="27515EF7" w14:textId="3C8EAB47" w:rsidR="00A94776" w:rsidRPr="00824601" w:rsidRDefault="00A94776" w:rsidP="00A94776">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7B4F6FA" w14:textId="77777777" w:rsidR="00A94776" w:rsidRPr="00234755" w:rsidRDefault="00A94776" w:rsidP="00A94776">
      <w:pPr>
        <w:tabs>
          <w:tab w:val="left" w:pos="567"/>
        </w:tabs>
        <w:spacing w:after="0" w:line="240" w:lineRule="auto"/>
        <w:contextualSpacing/>
        <w:rPr>
          <w:rFonts w:ascii="Times New Roman" w:hAnsi="Times New Roman" w:cs="Times New Roman"/>
          <w:b/>
          <w:bCs/>
          <w:sz w:val="20"/>
          <w:szCs w:val="20"/>
        </w:rPr>
      </w:pPr>
    </w:p>
    <w:p w14:paraId="19FE4807" w14:textId="77777777" w:rsidR="005C59B6" w:rsidRPr="005C59B6" w:rsidRDefault="005C59B6" w:rsidP="005C59B6">
      <w:pPr>
        <w:spacing w:after="0" w:line="312" w:lineRule="auto"/>
        <w:ind w:firstLine="720"/>
        <w:jc w:val="both"/>
        <w:rPr>
          <w:rFonts w:cstheme="minorHAnsi"/>
          <w:bCs/>
          <w:sz w:val="22"/>
          <w:szCs w:val="22"/>
        </w:rPr>
      </w:pPr>
      <w:r w:rsidRPr="005C59B6">
        <w:rPr>
          <w:rFonts w:cstheme="minorHAnsi"/>
          <w:bCs/>
          <w:sz w:val="22"/>
          <w:szCs w:val="22"/>
        </w:rPr>
        <w:t>8. 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5C59B6" w:rsidRPr="005C59B6" w14:paraId="52927E5A" w14:textId="77777777" w:rsidTr="0047238C">
        <w:tc>
          <w:tcPr>
            <w:tcW w:w="953" w:type="dxa"/>
          </w:tcPr>
          <w:p w14:paraId="4B1DEEE9"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Eil. Nr.</w:t>
            </w:r>
          </w:p>
        </w:tc>
        <w:tc>
          <w:tcPr>
            <w:tcW w:w="6015" w:type="dxa"/>
          </w:tcPr>
          <w:p w14:paraId="56634D97"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Pateiktų dokumentų pavadinimas</w:t>
            </w:r>
          </w:p>
        </w:tc>
        <w:tc>
          <w:tcPr>
            <w:tcW w:w="2813" w:type="dxa"/>
          </w:tcPr>
          <w:p w14:paraId="3AA477BE"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Dokumento puslapių skaičius</w:t>
            </w:r>
          </w:p>
        </w:tc>
      </w:tr>
      <w:tr w:rsidR="005C59B6" w:rsidRPr="005C59B6" w14:paraId="071FE5BF" w14:textId="77777777" w:rsidTr="0047238C">
        <w:tc>
          <w:tcPr>
            <w:tcW w:w="953" w:type="dxa"/>
          </w:tcPr>
          <w:p w14:paraId="590623BA" w14:textId="77777777" w:rsidR="005C59B6" w:rsidRPr="005C59B6" w:rsidRDefault="005C59B6" w:rsidP="005C59B6">
            <w:pPr>
              <w:spacing w:after="0" w:line="240" w:lineRule="auto"/>
              <w:jc w:val="both"/>
              <w:rPr>
                <w:rFonts w:cstheme="minorHAnsi"/>
                <w:sz w:val="22"/>
                <w:szCs w:val="22"/>
              </w:rPr>
            </w:pPr>
          </w:p>
        </w:tc>
        <w:tc>
          <w:tcPr>
            <w:tcW w:w="6015" w:type="dxa"/>
          </w:tcPr>
          <w:p w14:paraId="5B957906" w14:textId="77777777" w:rsidR="005C59B6" w:rsidRPr="005C59B6" w:rsidRDefault="005C59B6" w:rsidP="005C59B6">
            <w:pPr>
              <w:spacing w:after="0" w:line="240" w:lineRule="auto"/>
              <w:jc w:val="both"/>
              <w:rPr>
                <w:rFonts w:cstheme="minorHAnsi"/>
                <w:sz w:val="22"/>
                <w:szCs w:val="22"/>
              </w:rPr>
            </w:pPr>
          </w:p>
        </w:tc>
        <w:tc>
          <w:tcPr>
            <w:tcW w:w="2813" w:type="dxa"/>
          </w:tcPr>
          <w:p w14:paraId="1050CEF2" w14:textId="77777777" w:rsidR="005C59B6" w:rsidRPr="005C59B6" w:rsidRDefault="005C59B6" w:rsidP="005C59B6">
            <w:pPr>
              <w:spacing w:after="0" w:line="240" w:lineRule="auto"/>
              <w:jc w:val="both"/>
              <w:rPr>
                <w:rFonts w:cstheme="minorHAnsi"/>
                <w:sz w:val="22"/>
                <w:szCs w:val="22"/>
              </w:rPr>
            </w:pPr>
          </w:p>
        </w:tc>
      </w:tr>
      <w:tr w:rsidR="005C59B6" w:rsidRPr="005C59B6" w14:paraId="65A56400" w14:textId="77777777" w:rsidTr="0047238C">
        <w:tc>
          <w:tcPr>
            <w:tcW w:w="953" w:type="dxa"/>
          </w:tcPr>
          <w:p w14:paraId="6DBD7CF7" w14:textId="77777777" w:rsidR="005C59B6" w:rsidRPr="005C59B6" w:rsidRDefault="005C59B6" w:rsidP="005C59B6">
            <w:pPr>
              <w:spacing w:after="0" w:line="240" w:lineRule="auto"/>
              <w:jc w:val="both"/>
              <w:rPr>
                <w:rFonts w:cstheme="minorHAnsi"/>
                <w:sz w:val="22"/>
                <w:szCs w:val="22"/>
              </w:rPr>
            </w:pPr>
          </w:p>
        </w:tc>
        <w:tc>
          <w:tcPr>
            <w:tcW w:w="6015" w:type="dxa"/>
          </w:tcPr>
          <w:p w14:paraId="197012DC" w14:textId="77777777" w:rsidR="005C59B6" w:rsidRPr="005C59B6" w:rsidRDefault="005C59B6" w:rsidP="005C59B6">
            <w:pPr>
              <w:tabs>
                <w:tab w:val="left" w:pos="1296"/>
                <w:tab w:val="center" w:pos="4513"/>
                <w:tab w:val="right" w:pos="9026"/>
              </w:tabs>
              <w:spacing w:after="0" w:line="240" w:lineRule="auto"/>
              <w:rPr>
                <w:rFonts w:cstheme="minorHAnsi"/>
                <w:sz w:val="22"/>
                <w:szCs w:val="22"/>
              </w:rPr>
            </w:pPr>
          </w:p>
        </w:tc>
        <w:tc>
          <w:tcPr>
            <w:tcW w:w="2813" w:type="dxa"/>
          </w:tcPr>
          <w:p w14:paraId="7B903099" w14:textId="77777777" w:rsidR="005C59B6" w:rsidRPr="005C59B6" w:rsidRDefault="005C59B6" w:rsidP="005C59B6">
            <w:pPr>
              <w:spacing w:after="0" w:line="240" w:lineRule="auto"/>
              <w:jc w:val="both"/>
              <w:rPr>
                <w:rFonts w:cstheme="minorHAnsi"/>
                <w:sz w:val="22"/>
                <w:szCs w:val="22"/>
              </w:rPr>
            </w:pPr>
          </w:p>
        </w:tc>
      </w:tr>
    </w:tbl>
    <w:p w14:paraId="14FA4F1C" w14:textId="18172DD3" w:rsidR="005C59B6" w:rsidRPr="005C59B6" w:rsidRDefault="005C59B6" w:rsidP="005C59B6">
      <w:pPr>
        <w:spacing w:after="0" w:line="360" w:lineRule="atLeast"/>
        <w:ind w:firstLine="720"/>
        <w:jc w:val="both"/>
        <w:rPr>
          <w:rFonts w:cstheme="minorHAnsi"/>
          <w:bCs/>
          <w:sz w:val="22"/>
          <w:szCs w:val="22"/>
        </w:rPr>
      </w:pPr>
      <w:r w:rsidRPr="005C59B6">
        <w:rPr>
          <w:rFonts w:cstheme="minorHAnsi"/>
          <w:bCs/>
          <w:sz w:val="22"/>
          <w:szCs w:val="22"/>
        </w:rPr>
        <w:t>9. Šiame pasiūlyme pateikiamuose dokumentuose yra pateikta ir konfidenciali informacija</w:t>
      </w:r>
      <w:r>
        <w:rPr>
          <w:rFonts w:cstheme="minorHAnsi"/>
          <w:bCs/>
          <w:sz w:val="22"/>
          <w:szCs w:val="22"/>
        </w:rPr>
        <w:t xml:space="preserve"> </w:t>
      </w:r>
      <w:r w:rsidRPr="005C59B6">
        <w:rPr>
          <w:rFonts w:cstheme="minorHAnsi"/>
          <w:bCs/>
          <w:i/>
          <w:iCs/>
          <w:sz w:val="22"/>
          <w:szCs w:val="22"/>
        </w:rPr>
        <w:t>(</w:t>
      </w:r>
      <w:r w:rsidRPr="005C59B6">
        <w:rPr>
          <w:rFonts w:ascii="Calibri" w:eastAsia="Arial" w:hAnsi="Calibri" w:cstheme="minorHAnsi"/>
          <w:i/>
          <w:iCs/>
          <w:sz w:val="22"/>
          <w:szCs w:val="22"/>
          <w:u w:val="single"/>
        </w:rPr>
        <w:t>pildyti tuomet, jei bus pateikta konfidenciali informacija</w:t>
      </w:r>
      <w:r>
        <w:rPr>
          <w:rFonts w:cstheme="minorHAnsi"/>
          <w:bCs/>
          <w:sz w:val="22"/>
          <w:szCs w:val="22"/>
        </w:rPr>
        <w:t xml:space="preserve">  </w:t>
      </w:r>
      <w:r w:rsidRPr="005C59B6">
        <w:rPr>
          <w:rFonts w:cstheme="minorHAnsi"/>
          <w:bCs/>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5C59B6" w:rsidRPr="005C59B6" w14:paraId="53205382" w14:textId="77777777" w:rsidTr="0047238C">
        <w:tc>
          <w:tcPr>
            <w:tcW w:w="540" w:type="dxa"/>
            <w:vAlign w:val="center"/>
          </w:tcPr>
          <w:p w14:paraId="61B9A95B"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Eil.</w:t>
            </w:r>
          </w:p>
          <w:p w14:paraId="2AA2ED23"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Nr.</w:t>
            </w:r>
          </w:p>
        </w:tc>
        <w:tc>
          <w:tcPr>
            <w:tcW w:w="5267" w:type="dxa"/>
            <w:vAlign w:val="center"/>
          </w:tcPr>
          <w:p w14:paraId="477032D4"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Dokumento pavadinimas</w:t>
            </w:r>
          </w:p>
        </w:tc>
        <w:tc>
          <w:tcPr>
            <w:tcW w:w="3969" w:type="dxa"/>
            <w:vAlign w:val="center"/>
          </w:tcPr>
          <w:p w14:paraId="365AC40F"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Paaiškinimas, kokia konkreti informacija dokumente yra konfidenciali ir kodėl</w:t>
            </w:r>
          </w:p>
        </w:tc>
      </w:tr>
      <w:tr w:rsidR="005C59B6" w:rsidRPr="005C59B6" w14:paraId="613201BD" w14:textId="77777777" w:rsidTr="0047238C">
        <w:tc>
          <w:tcPr>
            <w:tcW w:w="540" w:type="dxa"/>
            <w:vAlign w:val="center"/>
          </w:tcPr>
          <w:p w14:paraId="1A3076D3"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i/>
                <w:sz w:val="22"/>
                <w:szCs w:val="22"/>
                <w:lang w:eastAsia="lt-LT"/>
              </w:rPr>
              <w:t>1</w:t>
            </w:r>
          </w:p>
        </w:tc>
        <w:tc>
          <w:tcPr>
            <w:tcW w:w="5267" w:type="dxa"/>
            <w:vAlign w:val="center"/>
          </w:tcPr>
          <w:p w14:paraId="504B32E6"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i/>
                <w:iCs/>
                <w:sz w:val="22"/>
                <w:szCs w:val="22"/>
                <w:lang w:eastAsia="lt-LT"/>
              </w:rPr>
              <w:t>2</w:t>
            </w:r>
          </w:p>
        </w:tc>
        <w:tc>
          <w:tcPr>
            <w:tcW w:w="3969" w:type="dxa"/>
            <w:vAlign w:val="center"/>
          </w:tcPr>
          <w:p w14:paraId="6FEC8EDF"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bCs/>
                <w:sz w:val="22"/>
                <w:szCs w:val="22"/>
                <w:lang w:eastAsia="lt-LT"/>
              </w:rPr>
              <w:t>3</w:t>
            </w:r>
          </w:p>
        </w:tc>
      </w:tr>
      <w:tr w:rsidR="005C59B6" w:rsidRPr="005C59B6" w14:paraId="3802F197" w14:textId="77777777" w:rsidTr="0047238C">
        <w:tc>
          <w:tcPr>
            <w:tcW w:w="540" w:type="dxa"/>
          </w:tcPr>
          <w:p w14:paraId="56798BE5" w14:textId="77777777" w:rsidR="005C59B6" w:rsidRPr="005C59B6" w:rsidRDefault="005C59B6" w:rsidP="005C59B6">
            <w:pPr>
              <w:spacing w:after="160" w:line="276" w:lineRule="auto"/>
              <w:jc w:val="center"/>
              <w:rPr>
                <w:rFonts w:ascii="Calibri" w:hAnsi="Calibri" w:cs="Calibri"/>
                <w:sz w:val="22"/>
                <w:szCs w:val="22"/>
                <w:lang w:eastAsia="lt-LT"/>
              </w:rPr>
            </w:pPr>
            <w:r w:rsidRPr="005C59B6">
              <w:rPr>
                <w:rFonts w:ascii="Calibri" w:hAnsi="Calibri" w:cs="Calibri"/>
                <w:sz w:val="22"/>
                <w:szCs w:val="22"/>
                <w:lang w:eastAsia="lt-LT"/>
              </w:rPr>
              <w:t>1.</w:t>
            </w:r>
          </w:p>
        </w:tc>
        <w:tc>
          <w:tcPr>
            <w:tcW w:w="5267" w:type="dxa"/>
          </w:tcPr>
          <w:p w14:paraId="0FF8C109" w14:textId="77777777" w:rsidR="005C59B6" w:rsidRPr="005C59B6" w:rsidRDefault="005C59B6" w:rsidP="005C59B6">
            <w:pPr>
              <w:spacing w:after="160" w:line="276" w:lineRule="auto"/>
              <w:rPr>
                <w:rFonts w:ascii="Calibri" w:hAnsi="Calibri" w:cs="Calibri"/>
                <w:sz w:val="22"/>
                <w:szCs w:val="22"/>
                <w:lang w:eastAsia="lt-LT"/>
              </w:rPr>
            </w:pPr>
          </w:p>
        </w:tc>
        <w:tc>
          <w:tcPr>
            <w:tcW w:w="3969" w:type="dxa"/>
          </w:tcPr>
          <w:p w14:paraId="55123EE0" w14:textId="77777777" w:rsidR="005C59B6" w:rsidRPr="005C59B6" w:rsidRDefault="005C59B6" w:rsidP="005C59B6">
            <w:pPr>
              <w:spacing w:after="160" w:line="276" w:lineRule="auto"/>
              <w:rPr>
                <w:rFonts w:ascii="Calibri" w:hAnsi="Calibri" w:cs="Calibri"/>
                <w:sz w:val="22"/>
                <w:szCs w:val="22"/>
                <w:lang w:eastAsia="lt-LT"/>
              </w:rPr>
            </w:pPr>
          </w:p>
        </w:tc>
      </w:tr>
      <w:tr w:rsidR="005C59B6" w:rsidRPr="005C59B6" w14:paraId="154C9273" w14:textId="77777777" w:rsidTr="0047238C">
        <w:tc>
          <w:tcPr>
            <w:tcW w:w="540" w:type="dxa"/>
          </w:tcPr>
          <w:p w14:paraId="63FAFC01" w14:textId="77777777" w:rsidR="005C59B6" w:rsidRPr="005C59B6" w:rsidRDefault="005C59B6" w:rsidP="005C59B6">
            <w:pPr>
              <w:spacing w:after="160" w:line="276" w:lineRule="auto"/>
              <w:jc w:val="center"/>
              <w:rPr>
                <w:rFonts w:ascii="Calibri" w:eastAsia="Calibri" w:hAnsi="Calibri" w:cs="Calibri"/>
                <w:sz w:val="22"/>
                <w:szCs w:val="22"/>
                <w:lang w:eastAsia="lt-LT"/>
              </w:rPr>
            </w:pPr>
            <w:r w:rsidRPr="005C59B6">
              <w:rPr>
                <w:rFonts w:ascii="Calibri" w:eastAsia="Calibri" w:hAnsi="Calibri" w:cs="Calibri"/>
                <w:sz w:val="22"/>
                <w:szCs w:val="22"/>
                <w:lang w:eastAsia="lt-LT"/>
              </w:rPr>
              <w:t>2.</w:t>
            </w:r>
          </w:p>
        </w:tc>
        <w:tc>
          <w:tcPr>
            <w:tcW w:w="5267" w:type="dxa"/>
          </w:tcPr>
          <w:p w14:paraId="2EA29D83" w14:textId="77777777" w:rsidR="005C59B6" w:rsidRPr="005C59B6" w:rsidRDefault="005C59B6" w:rsidP="005C59B6">
            <w:pPr>
              <w:spacing w:after="160" w:line="276" w:lineRule="auto"/>
              <w:rPr>
                <w:rFonts w:ascii="Calibri" w:hAnsi="Calibri" w:cs="Calibri"/>
                <w:sz w:val="22"/>
                <w:szCs w:val="22"/>
                <w:lang w:eastAsia="lt-LT"/>
              </w:rPr>
            </w:pPr>
          </w:p>
        </w:tc>
        <w:tc>
          <w:tcPr>
            <w:tcW w:w="3969" w:type="dxa"/>
          </w:tcPr>
          <w:p w14:paraId="2F817AB1" w14:textId="77777777" w:rsidR="005C59B6" w:rsidRPr="005C59B6" w:rsidRDefault="005C59B6" w:rsidP="005C59B6">
            <w:pPr>
              <w:spacing w:after="160" w:line="276" w:lineRule="auto"/>
              <w:rPr>
                <w:rFonts w:ascii="Calibri" w:hAnsi="Calibri" w:cs="Calibri"/>
                <w:sz w:val="22"/>
                <w:szCs w:val="22"/>
                <w:lang w:eastAsia="lt-LT"/>
              </w:rPr>
            </w:pPr>
          </w:p>
        </w:tc>
      </w:tr>
      <w:tr w:rsidR="005C59B6" w:rsidRPr="005C59B6" w14:paraId="225A5D01" w14:textId="77777777" w:rsidTr="0047238C">
        <w:tc>
          <w:tcPr>
            <w:tcW w:w="540" w:type="dxa"/>
          </w:tcPr>
          <w:p w14:paraId="359AF775" w14:textId="77777777" w:rsidR="005C59B6" w:rsidRPr="005C59B6" w:rsidRDefault="005C59B6" w:rsidP="005C59B6">
            <w:pPr>
              <w:spacing w:after="160" w:line="276" w:lineRule="auto"/>
              <w:jc w:val="center"/>
              <w:rPr>
                <w:rFonts w:ascii="Calibri" w:eastAsia="Calibri" w:hAnsi="Calibri" w:cs="Calibri"/>
                <w:bCs/>
                <w:sz w:val="22"/>
                <w:szCs w:val="22"/>
                <w:lang w:eastAsia="lt-LT"/>
              </w:rPr>
            </w:pPr>
            <w:r w:rsidRPr="005C59B6">
              <w:rPr>
                <w:rFonts w:ascii="Calibri" w:eastAsia="Calibri" w:hAnsi="Calibri" w:cs="Calibri"/>
                <w:bCs/>
                <w:sz w:val="22"/>
                <w:szCs w:val="22"/>
                <w:lang w:eastAsia="lt-LT"/>
              </w:rPr>
              <w:t>...</w:t>
            </w:r>
          </w:p>
        </w:tc>
        <w:tc>
          <w:tcPr>
            <w:tcW w:w="5267" w:type="dxa"/>
          </w:tcPr>
          <w:p w14:paraId="15140764" w14:textId="77777777" w:rsidR="005C59B6" w:rsidRPr="005C59B6" w:rsidRDefault="005C59B6" w:rsidP="005C59B6">
            <w:pPr>
              <w:tabs>
                <w:tab w:val="left" w:pos="1701"/>
              </w:tabs>
              <w:spacing w:after="160" w:line="20" w:lineRule="atLeast"/>
              <w:ind w:left="32"/>
              <w:rPr>
                <w:rFonts w:ascii="Calibri" w:eastAsia="Calibri" w:hAnsi="Calibri" w:cs="Calibri"/>
                <w:bCs/>
                <w:iCs/>
                <w:sz w:val="22"/>
                <w:szCs w:val="22"/>
                <w:lang w:eastAsia="lt-LT"/>
              </w:rPr>
            </w:pPr>
          </w:p>
        </w:tc>
        <w:tc>
          <w:tcPr>
            <w:tcW w:w="3969" w:type="dxa"/>
          </w:tcPr>
          <w:p w14:paraId="3C6C5089" w14:textId="77777777" w:rsidR="005C59B6" w:rsidRPr="005C59B6" w:rsidRDefault="005C59B6" w:rsidP="005C59B6">
            <w:pPr>
              <w:spacing w:after="160" w:line="276" w:lineRule="auto"/>
              <w:rPr>
                <w:rFonts w:ascii="Calibri" w:hAnsi="Calibri" w:cs="Calibri"/>
                <w:sz w:val="22"/>
                <w:szCs w:val="22"/>
                <w:lang w:eastAsia="lt-LT"/>
              </w:rPr>
            </w:pPr>
          </w:p>
        </w:tc>
      </w:tr>
    </w:tbl>
    <w:p w14:paraId="7FAEC2E8" w14:textId="13638212" w:rsidR="005C59B6" w:rsidRPr="005C59B6" w:rsidRDefault="005C59B6" w:rsidP="005C59B6">
      <w:pPr>
        <w:spacing w:line="240" w:lineRule="exact"/>
        <w:jc w:val="both"/>
        <w:rPr>
          <w:rFonts w:ascii="Calibri" w:hAnsi="Calibri" w:cs="Calibri"/>
          <w:i/>
          <w:sz w:val="20"/>
          <w:szCs w:val="20"/>
          <w:u w:val="single"/>
        </w:rPr>
      </w:pPr>
      <w:r w:rsidRPr="005C59B6">
        <w:rPr>
          <w:rFonts w:ascii="Calibri" w:hAnsi="Calibri" w:cs="Calibri"/>
          <w:i/>
          <w:sz w:val="20"/>
          <w:szCs w:val="20"/>
          <w:u w:val="single"/>
        </w:rPr>
        <w:t xml:space="preserve">* 9 punkto lentelėje </w:t>
      </w:r>
      <w:r w:rsidRPr="005C59B6">
        <w:rPr>
          <w:rFonts w:ascii="Calibri" w:hAnsi="Calibri" w:cs="Calibri"/>
          <w:b/>
          <w:bCs/>
          <w:i/>
          <w:sz w:val="20"/>
          <w:szCs w:val="20"/>
          <w:u w:val="single"/>
        </w:rPr>
        <w:t>prašome nurodyti kartu su pasiūlymu pateikiamus dokumentus, kuriuose yra konfidencialios  informacijos bei nurodyti kodėl ji yra konfidenciali.</w:t>
      </w:r>
      <w:r w:rsidRPr="005C59B6">
        <w:rPr>
          <w:rFonts w:ascii="Calibri" w:hAnsi="Calibri" w:cs="Calibri"/>
          <w:i/>
          <w:sz w:val="20"/>
          <w:szCs w:val="20"/>
          <w:u w:val="single"/>
        </w:rPr>
        <w:t xml:space="preserve"> </w:t>
      </w:r>
      <w:r w:rsidRPr="005C59B6">
        <w:rPr>
          <w:rFonts w:ascii="Calibri" w:eastAsia="Arial" w:hAnsi="Calibri" w:cs="Calibri"/>
          <w:i/>
          <w:iCs/>
          <w:sz w:val="20"/>
          <w:szCs w:val="20"/>
          <w:u w:val="single"/>
        </w:rPr>
        <w:t>Tiekėjas negali nurodyti, kad konfidenciali yra pasiūlymo kaina arba, kad visas pasiūlymas yra konfidencialus</w:t>
      </w:r>
      <w:r w:rsidRPr="005C59B6">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5C59B6">
        <w:rPr>
          <w:rFonts w:ascii="Calibri" w:hAnsi="Calibri" w:cs="Calibri"/>
          <w:b/>
          <w:bCs/>
          <w:i/>
          <w:sz w:val="20"/>
          <w:szCs w:val="20"/>
          <w:u w:val="single"/>
        </w:rPr>
        <w:t xml:space="preserve">Tiekėjui nenurodžius, kokia informacija yra konfidenciali, laikoma, kad konfidencialios informacijos pasiūlyme nėra. </w:t>
      </w:r>
    </w:p>
    <w:p w14:paraId="4942B892" w14:textId="40DAEDC4" w:rsidR="00483EAF" w:rsidRPr="00486993" w:rsidRDefault="00483EAF" w:rsidP="00483EAF">
      <w:pPr>
        <w:spacing w:line="240" w:lineRule="exact"/>
        <w:jc w:val="both"/>
        <w:rPr>
          <w:rFonts w:cstheme="minorHAnsi"/>
          <w:i/>
        </w:rPr>
      </w:pPr>
      <w:r w:rsidRPr="00486993">
        <w:rPr>
          <w:rFonts w:cstheme="minorHAnsi"/>
          <w:i/>
        </w:rPr>
        <w:t xml:space="preserve">Tuo atveju, kai viešajame pirkime nurodomi fiziniai asmenys (pvz. tiekėjai, tiekėjo darbuotojai, subtiekėjai ir (ar) </w:t>
      </w:r>
      <w:proofErr w:type="spellStart"/>
      <w:r w:rsidRPr="00486993">
        <w:rPr>
          <w:rFonts w:cstheme="minorHAnsi"/>
          <w:i/>
        </w:rPr>
        <w:t>kvazisubtiekėjai</w:t>
      </w:r>
      <w:proofErr w:type="spellEnd"/>
      <w:r w:rsidRPr="00486993">
        <w:rPr>
          <w:rFonts w:cstheme="minorHAnsi"/>
          <w:i/>
        </w:rPr>
        <w:t>), pateiktų asmens duomenų valdytojas yra Kauno miesto savivaldybės administracija (juridinio asmens kodas 188764867, adresas: Laisvės al. 96, LT-44251 Kaunas, tel. (</w:t>
      </w:r>
      <w:r w:rsidR="005C59B6">
        <w:rPr>
          <w:rFonts w:cstheme="minorHAnsi"/>
          <w:i/>
        </w:rPr>
        <w:t>+370</w:t>
      </w:r>
      <w:r w:rsidRPr="00486993">
        <w:rPr>
          <w:rFonts w:cstheme="minorHAnsi"/>
          <w:i/>
        </w:rPr>
        <w:t xml:space="preserve"> 37)  42 26 31, el. p. info@kaunas.lt). Asmens </w:t>
      </w:r>
      <w:r w:rsidRPr="00486993">
        <w:rPr>
          <w:rFonts w:cstheme="minorHAnsi"/>
          <w:i/>
        </w:rPr>
        <w:lastRenderedPageBreak/>
        <w:t xml:space="preserve">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FAF9787" w14:textId="77777777" w:rsidR="00483EAF" w:rsidRPr="00486993" w:rsidRDefault="00483EAF" w:rsidP="00483EAF">
      <w:pPr>
        <w:spacing w:line="240" w:lineRule="exact"/>
        <w:jc w:val="both"/>
        <w:rPr>
          <w:rFonts w:cstheme="minorHAnsi"/>
          <w:i/>
        </w:rPr>
      </w:pPr>
      <w:r w:rsidRPr="00486993">
        <w:rPr>
          <w:rFonts w:cstheme="minorHAnsi"/>
          <w:i/>
        </w:rPr>
        <w:t xml:space="preserve">Jeigu tiekėjas viešajame pirkime pateikia fizinių asmenų – darbuotojų, subtiekėjų ir (ar) </w:t>
      </w:r>
      <w:proofErr w:type="spellStart"/>
      <w:r w:rsidRPr="00486993">
        <w:rPr>
          <w:rFonts w:cstheme="minorHAnsi"/>
          <w:i/>
        </w:rPr>
        <w:t>kvazisubtiekėjų</w:t>
      </w:r>
      <w:proofErr w:type="spellEnd"/>
      <w:r w:rsidRPr="00486993">
        <w:rPr>
          <w:rFonts w:cstheme="minorHAnsi"/>
          <w:i/>
        </w:rPr>
        <w:t xml:space="preserve"> asmens duomenis, jis juos privalo informuoti apie jų asmens duomenų pateikimą  Savivaldybės administracijai ir numatomą jų tvarkymą.</w:t>
      </w:r>
    </w:p>
    <w:p w14:paraId="2E54CB65" w14:textId="77777777" w:rsidR="00483EAF" w:rsidRPr="00486993" w:rsidRDefault="00483EAF" w:rsidP="00483EAF">
      <w:pPr>
        <w:spacing w:line="240" w:lineRule="exact"/>
        <w:jc w:val="both"/>
        <w:rPr>
          <w:rFonts w:cstheme="minorHAnsi"/>
          <w:i/>
        </w:rPr>
      </w:pPr>
      <w:r w:rsidRPr="00486993">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486993">
        <w:rPr>
          <w:rFonts w:cstheme="minorHAnsi"/>
          <w:i/>
        </w:rPr>
        <w:t>ada@ada.lt</w:t>
      </w:r>
      <w:proofErr w:type="spellEnd"/>
      <w:r w:rsidRPr="00486993">
        <w:rPr>
          <w:rFonts w:cstheme="minorHAnsi"/>
          <w:i/>
        </w:rPr>
        <w:t xml:space="preserve">), o taip pat pasikonsultuoti su Kauno miesto savivaldybės administracijos Asmens duomenų apsaugos pareigūnu el. p. </w:t>
      </w:r>
      <w:proofErr w:type="spellStart"/>
      <w:r w:rsidRPr="00486993">
        <w:rPr>
          <w:rFonts w:cstheme="minorHAnsi"/>
          <w:i/>
        </w:rPr>
        <w:t>dap@kaunas.lt</w:t>
      </w:r>
      <w:proofErr w:type="spellEnd"/>
      <w:r w:rsidRPr="00486993">
        <w:rPr>
          <w:rFonts w:cstheme="minorHAnsi"/>
          <w:i/>
        </w:rPr>
        <w:t xml:space="preserve">. Daugiau informacijos apie duomenų tvarkymą rasite </w:t>
      </w:r>
      <w:hyperlink r:id="rId19" w:history="1">
        <w:r w:rsidRPr="00486993">
          <w:rPr>
            <w:rFonts w:cstheme="minorHAnsi"/>
            <w:i/>
          </w:rPr>
          <w:t>www.kaunas.lt</w:t>
        </w:r>
      </w:hyperlink>
      <w:r w:rsidRPr="00486993">
        <w:rPr>
          <w:rFonts w:cstheme="minorHAnsi"/>
          <w:i/>
        </w:rPr>
        <w:t>.</w:t>
      </w:r>
    </w:p>
    <w:p w14:paraId="73673B62" w14:textId="77777777" w:rsidR="00A94776" w:rsidRDefault="00A94776" w:rsidP="00486993">
      <w:pPr>
        <w:spacing w:after="120" w:line="20" w:lineRule="atLeast"/>
        <w:contextualSpacing/>
        <w:jc w:val="center"/>
        <w:rPr>
          <w:b/>
          <w:bCs/>
          <w:sz w:val="24"/>
          <w:szCs w:val="24"/>
        </w:rPr>
      </w:pPr>
    </w:p>
    <w:p w14:paraId="64ABBACB" w14:textId="77777777" w:rsidR="00A94776" w:rsidRDefault="00A94776" w:rsidP="00486993">
      <w:pPr>
        <w:spacing w:after="120" w:line="20" w:lineRule="atLeast"/>
        <w:contextualSpacing/>
        <w:jc w:val="center"/>
        <w:rPr>
          <w:b/>
          <w:bCs/>
          <w:sz w:val="24"/>
          <w:szCs w:val="24"/>
        </w:rPr>
      </w:pPr>
    </w:p>
    <w:p w14:paraId="48F68A18" w14:textId="77777777" w:rsidR="00483EAF" w:rsidRDefault="00483EAF" w:rsidP="00486993">
      <w:pPr>
        <w:spacing w:after="120" w:line="20" w:lineRule="atLeast"/>
        <w:contextualSpacing/>
        <w:jc w:val="center"/>
        <w:rPr>
          <w:b/>
          <w:bCs/>
          <w:sz w:val="24"/>
          <w:szCs w:val="24"/>
        </w:rPr>
      </w:pPr>
    </w:p>
    <w:p w14:paraId="26B52A04" w14:textId="77777777" w:rsidR="00483EAF" w:rsidRDefault="00483EAF" w:rsidP="00486993">
      <w:pPr>
        <w:spacing w:after="120" w:line="20" w:lineRule="atLeast"/>
        <w:contextualSpacing/>
        <w:jc w:val="center"/>
        <w:rPr>
          <w:b/>
          <w:bCs/>
          <w:sz w:val="24"/>
          <w:szCs w:val="24"/>
        </w:rPr>
      </w:pPr>
    </w:p>
    <w:p w14:paraId="66AEE28A" w14:textId="77777777" w:rsidR="00483EAF" w:rsidRDefault="00483EAF" w:rsidP="00486993">
      <w:pPr>
        <w:spacing w:after="120" w:line="20" w:lineRule="atLeast"/>
        <w:contextualSpacing/>
        <w:jc w:val="center"/>
        <w:rPr>
          <w:b/>
          <w:bCs/>
          <w:sz w:val="24"/>
          <w:szCs w:val="24"/>
        </w:rPr>
      </w:pPr>
    </w:p>
    <w:p w14:paraId="4D3440DE" w14:textId="77777777" w:rsidR="00483EAF" w:rsidRDefault="00483EAF" w:rsidP="00486993">
      <w:pPr>
        <w:spacing w:after="120" w:line="20" w:lineRule="atLeast"/>
        <w:contextualSpacing/>
        <w:jc w:val="center"/>
        <w:rPr>
          <w:b/>
          <w:bCs/>
          <w:sz w:val="24"/>
          <w:szCs w:val="24"/>
        </w:rPr>
      </w:pPr>
    </w:p>
    <w:p w14:paraId="43C03CE9" w14:textId="77777777" w:rsidR="00483EAF" w:rsidRDefault="00483EAF" w:rsidP="00486993">
      <w:pPr>
        <w:spacing w:after="120" w:line="20" w:lineRule="atLeast"/>
        <w:contextualSpacing/>
        <w:jc w:val="center"/>
        <w:rPr>
          <w:b/>
          <w:bCs/>
          <w:sz w:val="24"/>
          <w:szCs w:val="24"/>
        </w:rPr>
      </w:pPr>
    </w:p>
    <w:p w14:paraId="75ACECA1" w14:textId="77777777" w:rsidR="00483EAF" w:rsidRDefault="00483EAF" w:rsidP="00486993">
      <w:pPr>
        <w:spacing w:after="120" w:line="20" w:lineRule="atLeast"/>
        <w:contextualSpacing/>
        <w:jc w:val="center"/>
        <w:rPr>
          <w:b/>
          <w:bCs/>
          <w:sz w:val="24"/>
          <w:szCs w:val="24"/>
        </w:rPr>
      </w:pPr>
    </w:p>
    <w:p w14:paraId="1B265DEA" w14:textId="77777777" w:rsidR="00483EAF" w:rsidRDefault="00483EAF" w:rsidP="00486993">
      <w:pPr>
        <w:spacing w:after="120" w:line="20" w:lineRule="atLeast"/>
        <w:contextualSpacing/>
        <w:jc w:val="center"/>
        <w:rPr>
          <w:b/>
          <w:bCs/>
          <w:sz w:val="24"/>
          <w:szCs w:val="24"/>
        </w:rPr>
      </w:pPr>
    </w:p>
    <w:p w14:paraId="1D1C9466" w14:textId="77777777" w:rsidR="00483EAF" w:rsidRDefault="00483EAF" w:rsidP="00486993">
      <w:pPr>
        <w:spacing w:after="120" w:line="20" w:lineRule="atLeast"/>
        <w:contextualSpacing/>
        <w:jc w:val="center"/>
        <w:rPr>
          <w:b/>
          <w:bCs/>
          <w:sz w:val="24"/>
          <w:szCs w:val="24"/>
        </w:rPr>
      </w:pPr>
    </w:p>
    <w:p w14:paraId="7C6AD2F2" w14:textId="77777777" w:rsidR="00483EAF" w:rsidRDefault="00483EAF" w:rsidP="00486993">
      <w:pPr>
        <w:spacing w:after="120" w:line="20" w:lineRule="atLeast"/>
        <w:contextualSpacing/>
        <w:jc w:val="center"/>
        <w:rPr>
          <w:b/>
          <w:bCs/>
          <w:sz w:val="24"/>
          <w:szCs w:val="24"/>
        </w:rPr>
      </w:pPr>
    </w:p>
    <w:p w14:paraId="064B6E69" w14:textId="77777777" w:rsidR="00483EAF" w:rsidRDefault="00483EAF" w:rsidP="00486993">
      <w:pPr>
        <w:spacing w:after="120" w:line="20" w:lineRule="atLeast"/>
        <w:contextualSpacing/>
        <w:jc w:val="center"/>
        <w:rPr>
          <w:b/>
          <w:bCs/>
          <w:sz w:val="24"/>
          <w:szCs w:val="24"/>
        </w:rPr>
      </w:pPr>
    </w:p>
    <w:p w14:paraId="5E2C0FE9" w14:textId="77777777" w:rsidR="00483EAF" w:rsidRDefault="00483EAF" w:rsidP="00486993">
      <w:pPr>
        <w:spacing w:after="120" w:line="20" w:lineRule="atLeast"/>
        <w:contextualSpacing/>
        <w:jc w:val="center"/>
        <w:rPr>
          <w:b/>
          <w:bCs/>
          <w:sz w:val="24"/>
          <w:szCs w:val="24"/>
        </w:rPr>
      </w:pPr>
    </w:p>
    <w:p w14:paraId="6E7EFD59" w14:textId="77777777" w:rsidR="007B5965" w:rsidRDefault="007B5965" w:rsidP="00486993">
      <w:pPr>
        <w:spacing w:after="120" w:line="20" w:lineRule="atLeast"/>
        <w:contextualSpacing/>
        <w:jc w:val="center"/>
        <w:rPr>
          <w:b/>
          <w:bCs/>
          <w:sz w:val="24"/>
          <w:szCs w:val="24"/>
        </w:rPr>
      </w:pPr>
    </w:p>
    <w:p w14:paraId="1F64DA01" w14:textId="77777777" w:rsidR="007B5965" w:rsidRDefault="007B5965" w:rsidP="00486993">
      <w:pPr>
        <w:spacing w:after="120" w:line="20" w:lineRule="atLeast"/>
        <w:contextualSpacing/>
        <w:jc w:val="center"/>
        <w:rPr>
          <w:b/>
          <w:bCs/>
          <w:sz w:val="24"/>
          <w:szCs w:val="24"/>
        </w:rPr>
      </w:pPr>
    </w:p>
    <w:p w14:paraId="1BFD7CF0" w14:textId="77777777" w:rsidR="007B5965" w:rsidRDefault="007B5965" w:rsidP="00486993">
      <w:pPr>
        <w:spacing w:after="120" w:line="20" w:lineRule="atLeast"/>
        <w:contextualSpacing/>
        <w:jc w:val="center"/>
        <w:rPr>
          <w:b/>
          <w:bCs/>
          <w:sz w:val="24"/>
          <w:szCs w:val="24"/>
        </w:rPr>
      </w:pPr>
    </w:p>
    <w:p w14:paraId="5AEF8368" w14:textId="77777777" w:rsidR="007B5965" w:rsidRDefault="007B5965" w:rsidP="00486993">
      <w:pPr>
        <w:spacing w:after="120" w:line="20" w:lineRule="atLeast"/>
        <w:contextualSpacing/>
        <w:jc w:val="center"/>
        <w:rPr>
          <w:b/>
          <w:bCs/>
          <w:sz w:val="24"/>
          <w:szCs w:val="24"/>
        </w:rPr>
      </w:pPr>
    </w:p>
    <w:p w14:paraId="260DB889" w14:textId="77777777" w:rsidR="007B5965" w:rsidRDefault="007B5965" w:rsidP="00486993">
      <w:pPr>
        <w:spacing w:after="120" w:line="20" w:lineRule="atLeast"/>
        <w:contextualSpacing/>
        <w:jc w:val="center"/>
        <w:rPr>
          <w:b/>
          <w:bCs/>
          <w:sz w:val="24"/>
          <w:szCs w:val="24"/>
        </w:rPr>
      </w:pPr>
    </w:p>
    <w:p w14:paraId="323CBEE2" w14:textId="77777777" w:rsidR="007B5965" w:rsidRDefault="007B5965" w:rsidP="00486993">
      <w:pPr>
        <w:spacing w:after="120" w:line="20" w:lineRule="atLeast"/>
        <w:contextualSpacing/>
        <w:jc w:val="center"/>
        <w:rPr>
          <w:b/>
          <w:bCs/>
          <w:sz w:val="24"/>
          <w:szCs w:val="24"/>
        </w:rPr>
      </w:pPr>
    </w:p>
    <w:p w14:paraId="3C19B7C3" w14:textId="77777777" w:rsidR="00483EAF" w:rsidRDefault="00483EAF" w:rsidP="00486993">
      <w:pPr>
        <w:spacing w:after="120" w:line="20" w:lineRule="atLeast"/>
        <w:contextualSpacing/>
        <w:jc w:val="center"/>
        <w:rPr>
          <w:b/>
          <w:bCs/>
          <w:sz w:val="24"/>
          <w:szCs w:val="24"/>
        </w:rPr>
      </w:pPr>
    </w:p>
    <w:p w14:paraId="6F1D4987" w14:textId="77777777" w:rsidR="007B5965" w:rsidRDefault="007B5965" w:rsidP="00486993">
      <w:pPr>
        <w:spacing w:after="120" w:line="20" w:lineRule="atLeast"/>
        <w:contextualSpacing/>
        <w:jc w:val="center"/>
        <w:rPr>
          <w:b/>
          <w:bCs/>
          <w:sz w:val="24"/>
          <w:szCs w:val="24"/>
        </w:rPr>
      </w:pPr>
    </w:p>
    <w:p w14:paraId="65775483" w14:textId="77777777" w:rsidR="00320627" w:rsidRDefault="00320627" w:rsidP="00486993">
      <w:pPr>
        <w:spacing w:after="120" w:line="20" w:lineRule="atLeast"/>
        <w:contextualSpacing/>
        <w:jc w:val="center"/>
        <w:rPr>
          <w:b/>
          <w:bCs/>
          <w:sz w:val="24"/>
          <w:szCs w:val="24"/>
        </w:rPr>
      </w:pPr>
    </w:p>
    <w:p w14:paraId="383CEC7F" w14:textId="77777777" w:rsidR="00320627" w:rsidRDefault="00320627" w:rsidP="00486993">
      <w:pPr>
        <w:spacing w:after="120" w:line="20" w:lineRule="atLeast"/>
        <w:contextualSpacing/>
        <w:jc w:val="center"/>
        <w:rPr>
          <w:b/>
          <w:bCs/>
          <w:sz w:val="24"/>
          <w:szCs w:val="24"/>
        </w:rPr>
      </w:pPr>
    </w:p>
    <w:p w14:paraId="64A92F3C" w14:textId="77777777" w:rsidR="00320627" w:rsidRDefault="00320627" w:rsidP="00486993">
      <w:pPr>
        <w:spacing w:after="120" w:line="20" w:lineRule="atLeast"/>
        <w:contextualSpacing/>
        <w:jc w:val="center"/>
        <w:rPr>
          <w:b/>
          <w:bCs/>
          <w:sz w:val="24"/>
          <w:szCs w:val="24"/>
        </w:rPr>
      </w:pPr>
    </w:p>
    <w:p w14:paraId="6BC650A2" w14:textId="77777777" w:rsidR="00483EAF" w:rsidRDefault="00483EAF" w:rsidP="00486993">
      <w:pPr>
        <w:spacing w:after="120" w:line="20" w:lineRule="atLeast"/>
        <w:contextualSpacing/>
        <w:jc w:val="center"/>
        <w:rPr>
          <w:b/>
          <w:bCs/>
          <w:sz w:val="24"/>
          <w:szCs w:val="24"/>
        </w:rPr>
      </w:pPr>
    </w:p>
    <w:p w14:paraId="35678299" w14:textId="77777777" w:rsidR="00483EAF" w:rsidRDefault="00483EAF" w:rsidP="00486993">
      <w:pPr>
        <w:spacing w:after="120" w:line="20" w:lineRule="atLeast"/>
        <w:contextualSpacing/>
        <w:jc w:val="center"/>
        <w:rPr>
          <w:b/>
          <w:bCs/>
          <w:sz w:val="24"/>
          <w:szCs w:val="24"/>
        </w:rPr>
      </w:pPr>
    </w:p>
    <w:p w14:paraId="313CDFC0" w14:textId="77777777" w:rsidR="00486993" w:rsidRDefault="00486993" w:rsidP="00486993">
      <w:pPr>
        <w:spacing w:line="300" w:lineRule="atLeast"/>
        <w:ind w:firstLine="851"/>
        <w:jc w:val="both"/>
        <w:rPr>
          <w:color w:val="000000"/>
        </w:rPr>
      </w:pPr>
    </w:p>
    <w:p w14:paraId="4299BC19" w14:textId="1942F003" w:rsidR="00D217CC" w:rsidRPr="009A408F" w:rsidRDefault="00D217CC" w:rsidP="00D217CC">
      <w:pPr>
        <w:pStyle w:val="Antrat2"/>
        <w:ind w:left="5103"/>
        <w:rPr>
          <w:rFonts w:asciiTheme="minorHAnsi" w:eastAsia="Calibri" w:hAnsiTheme="minorHAnsi" w:cstheme="minorHAnsi"/>
          <w:color w:val="0070C0"/>
          <w:sz w:val="21"/>
          <w:szCs w:val="21"/>
        </w:rPr>
      </w:pPr>
      <w:bookmarkStart w:id="59" w:name="_Toc231222874"/>
      <w:r w:rsidRPr="009A408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9A408F">
        <w:rPr>
          <w:rFonts w:asciiTheme="minorHAnsi" w:eastAsia="Calibri" w:hAnsiTheme="minorHAnsi" w:cstheme="minorHAnsi"/>
          <w:color w:val="0070C0"/>
          <w:sz w:val="21"/>
          <w:szCs w:val="21"/>
        </w:rPr>
        <w:t xml:space="preserve"> priedas „Pasiūlymas</w:t>
      </w:r>
      <w:r w:rsidR="00866C0F">
        <w:rPr>
          <w:rFonts w:asciiTheme="minorHAnsi" w:eastAsia="Calibri" w:hAnsiTheme="minorHAnsi" w:cstheme="minorHAnsi"/>
          <w:color w:val="0070C0"/>
          <w:sz w:val="21"/>
          <w:szCs w:val="21"/>
        </w:rPr>
        <w:t xml:space="preserve"> – 2 vokas</w:t>
      </w:r>
      <w:r w:rsidRPr="009A408F">
        <w:rPr>
          <w:rFonts w:asciiTheme="minorHAnsi" w:eastAsia="Calibri" w:hAnsiTheme="minorHAnsi" w:cstheme="minorHAnsi"/>
          <w:color w:val="0070C0"/>
          <w:sz w:val="21"/>
          <w:szCs w:val="21"/>
        </w:rPr>
        <w:t>“</w:t>
      </w:r>
      <w:bookmarkEnd w:id="59"/>
    </w:p>
    <w:p w14:paraId="22AAB205" w14:textId="77777777" w:rsidR="00D90159" w:rsidRPr="00D90159" w:rsidRDefault="00D90159" w:rsidP="00D90159">
      <w:pPr>
        <w:pStyle w:val="Paantrat"/>
        <w:spacing w:after="0" w:line="240" w:lineRule="auto"/>
        <w:jc w:val="center"/>
        <w:rPr>
          <w:rFonts w:cstheme="minorHAnsi"/>
          <w:color w:val="auto"/>
          <w:sz w:val="24"/>
          <w:szCs w:val="24"/>
        </w:rPr>
      </w:pPr>
    </w:p>
    <w:p w14:paraId="097C2550" w14:textId="77777777" w:rsidR="00D90159" w:rsidRPr="00D90159" w:rsidRDefault="00D90159" w:rsidP="00D90159">
      <w:pPr>
        <w:pStyle w:val="Paantrat"/>
        <w:spacing w:after="0" w:line="240" w:lineRule="auto"/>
        <w:jc w:val="center"/>
        <w:rPr>
          <w:rFonts w:cstheme="minorHAnsi"/>
          <w:b/>
          <w:bCs/>
          <w:color w:val="auto"/>
          <w:sz w:val="24"/>
          <w:szCs w:val="24"/>
        </w:rPr>
      </w:pPr>
      <w:r w:rsidRPr="00D90159">
        <w:rPr>
          <w:rFonts w:cstheme="minorHAnsi"/>
          <w:b/>
          <w:bCs/>
          <w:color w:val="auto"/>
          <w:sz w:val="24"/>
          <w:szCs w:val="24"/>
        </w:rPr>
        <w:t>PASIŪLYMO</w:t>
      </w:r>
    </w:p>
    <w:p w14:paraId="7AB02A14" w14:textId="7A8FAC2B" w:rsidR="00D90159" w:rsidRPr="00D90159" w:rsidRDefault="00D90159" w:rsidP="00D90159">
      <w:pPr>
        <w:jc w:val="center"/>
        <w:rPr>
          <w:rFonts w:cstheme="minorHAnsi"/>
        </w:rPr>
      </w:pPr>
      <w:r w:rsidRPr="00D90159">
        <w:rPr>
          <w:rFonts w:cstheme="minorHAnsi"/>
          <w:b/>
          <w:bCs/>
          <w:caps/>
          <w:spacing w:val="20"/>
          <w:sz w:val="24"/>
          <w:szCs w:val="24"/>
        </w:rPr>
        <w:t xml:space="preserve">DĖL </w:t>
      </w:r>
      <w:r w:rsidR="00320627" w:rsidRPr="00320627">
        <w:rPr>
          <w:rFonts w:cstheme="minorHAnsi"/>
          <w:b/>
          <w:bCs/>
          <w:caps/>
          <w:spacing w:val="20"/>
          <w:sz w:val="24"/>
          <w:szCs w:val="24"/>
        </w:rPr>
        <w:t xml:space="preserve">KONCERTINIO FORTEPIJONO </w:t>
      </w:r>
      <w:r w:rsidRPr="00D90159">
        <w:rPr>
          <w:rFonts w:cstheme="minorHAnsi"/>
          <w:b/>
          <w:bCs/>
          <w:caps/>
          <w:spacing w:val="20"/>
          <w:sz w:val="24"/>
          <w:szCs w:val="24"/>
        </w:rPr>
        <w:t>PIRKIMO</w:t>
      </w:r>
    </w:p>
    <w:p w14:paraId="534B2E10" w14:textId="77777777" w:rsidR="00D90159" w:rsidRPr="00D90159" w:rsidRDefault="00D90159" w:rsidP="00D90159">
      <w:pPr>
        <w:pStyle w:val="Paantrat"/>
        <w:spacing w:after="0" w:line="240" w:lineRule="auto"/>
        <w:jc w:val="center"/>
        <w:rPr>
          <w:rFonts w:cstheme="minorHAnsi"/>
          <w:b/>
          <w:bCs/>
          <w:color w:val="auto"/>
          <w:sz w:val="24"/>
          <w:szCs w:val="24"/>
        </w:rPr>
      </w:pPr>
      <w:r w:rsidRPr="000D4878">
        <w:rPr>
          <w:rFonts w:eastAsia="Times New Roman" w:cstheme="minorHAnsi"/>
          <w:b/>
          <w:bCs/>
          <w:color w:val="auto"/>
          <w:sz w:val="24"/>
          <w:szCs w:val="24"/>
          <w:highlight w:val="lightGray"/>
        </w:rPr>
        <w:t>VOKAS 2: KAINA</w:t>
      </w:r>
      <w:r w:rsidRPr="00D90159">
        <w:rPr>
          <w:rFonts w:eastAsia="Times New Roman" w:cstheme="minorHAnsi"/>
          <w:b/>
          <w:bCs/>
          <w:color w:val="auto"/>
          <w:sz w:val="24"/>
          <w:szCs w:val="24"/>
        </w:rPr>
        <w:t xml:space="preserve"> </w:t>
      </w:r>
    </w:p>
    <w:p w14:paraId="0632EBC4" w14:textId="77777777" w:rsidR="00D90159" w:rsidRPr="00D90159" w:rsidRDefault="00D90159" w:rsidP="00D90159">
      <w:pPr>
        <w:spacing w:after="0" w:line="240" w:lineRule="auto"/>
        <w:jc w:val="center"/>
        <w:rPr>
          <w:rFonts w:cstheme="minorHAnsi"/>
          <w:i/>
          <w:iCs/>
          <w:caps/>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90159" w:rsidRPr="00D90159" w14:paraId="017E1E6E" w14:textId="77777777" w:rsidTr="00047B54">
        <w:tc>
          <w:tcPr>
            <w:tcW w:w="2835" w:type="dxa"/>
            <w:tcBorders>
              <w:bottom w:val="single" w:sz="4" w:space="0" w:color="auto"/>
            </w:tcBorders>
          </w:tcPr>
          <w:p w14:paraId="6A8B6A69" w14:textId="77777777" w:rsidR="00D90159" w:rsidRPr="00D90159" w:rsidRDefault="00D90159" w:rsidP="00047B54">
            <w:pPr>
              <w:jc w:val="center"/>
              <w:rPr>
                <w:rFonts w:asciiTheme="minorHAnsi" w:cstheme="minorHAnsi"/>
                <w:i/>
                <w:iCs/>
                <w:sz w:val="24"/>
                <w:szCs w:val="24"/>
              </w:rPr>
            </w:pPr>
          </w:p>
        </w:tc>
      </w:tr>
      <w:tr w:rsidR="00D90159" w:rsidRPr="00D90159" w14:paraId="76360054" w14:textId="77777777" w:rsidTr="00047B54">
        <w:trPr>
          <w:trHeight w:val="116"/>
        </w:trPr>
        <w:tc>
          <w:tcPr>
            <w:tcW w:w="2835" w:type="dxa"/>
            <w:tcBorders>
              <w:top w:val="single" w:sz="4" w:space="0" w:color="auto"/>
            </w:tcBorders>
          </w:tcPr>
          <w:p w14:paraId="5E622518" w14:textId="77777777" w:rsidR="00D90159" w:rsidRPr="00D90159" w:rsidRDefault="00D90159" w:rsidP="00047B54">
            <w:pPr>
              <w:jc w:val="center"/>
              <w:rPr>
                <w:rFonts w:asciiTheme="minorHAnsi" w:cstheme="minorHAnsi"/>
                <w:i/>
                <w:iCs/>
                <w:sz w:val="24"/>
                <w:szCs w:val="24"/>
                <w:vertAlign w:val="superscript"/>
              </w:rPr>
            </w:pPr>
            <w:r w:rsidRPr="00D90159">
              <w:rPr>
                <w:rFonts w:asciiTheme="minorHAnsi" w:cstheme="minorHAnsi"/>
                <w:i/>
                <w:iCs/>
                <w:sz w:val="24"/>
                <w:szCs w:val="24"/>
                <w:vertAlign w:val="superscript"/>
              </w:rPr>
              <w:t>(data)</w:t>
            </w:r>
          </w:p>
        </w:tc>
      </w:tr>
      <w:tr w:rsidR="00D90159" w:rsidRPr="00D90159" w14:paraId="6D2C6D74" w14:textId="77777777" w:rsidTr="00047B54">
        <w:tc>
          <w:tcPr>
            <w:tcW w:w="2835" w:type="dxa"/>
            <w:tcBorders>
              <w:bottom w:val="single" w:sz="4" w:space="0" w:color="auto"/>
            </w:tcBorders>
          </w:tcPr>
          <w:p w14:paraId="10B7906D" w14:textId="77777777" w:rsidR="00D90159" w:rsidRPr="00D90159" w:rsidRDefault="00D90159" w:rsidP="00047B54">
            <w:pPr>
              <w:jc w:val="center"/>
              <w:rPr>
                <w:rFonts w:asciiTheme="minorHAnsi" w:cstheme="minorHAnsi"/>
                <w:i/>
                <w:iCs/>
                <w:sz w:val="24"/>
                <w:szCs w:val="24"/>
              </w:rPr>
            </w:pPr>
          </w:p>
        </w:tc>
      </w:tr>
      <w:tr w:rsidR="00D90159" w:rsidRPr="00D90159" w14:paraId="4A670634" w14:textId="77777777" w:rsidTr="00047B54">
        <w:tc>
          <w:tcPr>
            <w:tcW w:w="2835" w:type="dxa"/>
            <w:tcBorders>
              <w:top w:val="single" w:sz="4" w:space="0" w:color="auto"/>
            </w:tcBorders>
          </w:tcPr>
          <w:p w14:paraId="5C6FDC65" w14:textId="77777777" w:rsidR="00D90159" w:rsidRPr="00D90159" w:rsidRDefault="00D90159" w:rsidP="00047B54">
            <w:pPr>
              <w:jc w:val="center"/>
              <w:rPr>
                <w:rFonts w:asciiTheme="minorHAnsi" w:cstheme="minorHAnsi"/>
                <w:i/>
                <w:iCs/>
                <w:sz w:val="24"/>
                <w:szCs w:val="24"/>
                <w:vertAlign w:val="superscript"/>
              </w:rPr>
            </w:pPr>
            <w:r w:rsidRPr="00D90159">
              <w:rPr>
                <w:rFonts w:asciiTheme="minorHAnsi" w:cstheme="minorHAnsi"/>
                <w:i/>
                <w:iCs/>
                <w:sz w:val="24"/>
                <w:szCs w:val="24"/>
                <w:vertAlign w:val="superscript"/>
              </w:rPr>
              <w:t>(vieta)</w:t>
            </w:r>
          </w:p>
        </w:tc>
      </w:tr>
    </w:tbl>
    <w:p w14:paraId="112234CA" w14:textId="77777777" w:rsidR="00D90159" w:rsidRPr="00D90159" w:rsidRDefault="00D90159" w:rsidP="00D90159">
      <w:pPr>
        <w:spacing w:after="0" w:line="240" w:lineRule="auto"/>
        <w:rPr>
          <w:rFonts w:cstheme="minorHAnsi"/>
          <w:bCs/>
          <w:color w:val="000000" w:themeColor="text1"/>
          <w:sz w:val="24"/>
          <w:szCs w:val="24"/>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D90159" w:rsidRPr="00D90159" w14:paraId="45D2D3E9" w14:textId="77777777" w:rsidTr="00047B54">
        <w:tc>
          <w:tcPr>
            <w:tcW w:w="4928" w:type="dxa"/>
          </w:tcPr>
          <w:p w14:paraId="4B4ED8DC" w14:textId="77777777" w:rsidR="00D90159" w:rsidRPr="00D90159" w:rsidRDefault="00D90159" w:rsidP="00047B54">
            <w:pPr>
              <w:jc w:val="both"/>
              <w:rPr>
                <w:rFonts w:cstheme="minorHAnsi"/>
                <w:i/>
              </w:rPr>
            </w:pPr>
            <w:r w:rsidRPr="00D90159">
              <w:rPr>
                <w:rFonts w:cstheme="minorHAnsi"/>
              </w:rPr>
              <w:t xml:space="preserve">Tiekėjo pavadinimas, įmonės kodas (pagal įmonės registravimo duomenis) </w:t>
            </w:r>
            <w:r w:rsidRPr="00D90159">
              <w:rPr>
                <w:rFonts w:cstheme="minorHAnsi"/>
                <w:i/>
              </w:rPr>
              <w:t>/jei dalyvauja jungtinės veiklos sutartimi surašomi visų sutarties šalių duomenys/</w:t>
            </w:r>
          </w:p>
        </w:tc>
        <w:tc>
          <w:tcPr>
            <w:tcW w:w="4927" w:type="dxa"/>
          </w:tcPr>
          <w:p w14:paraId="2AE24737" w14:textId="77777777" w:rsidR="00D90159" w:rsidRPr="00D90159" w:rsidRDefault="00D90159" w:rsidP="00047B54">
            <w:pPr>
              <w:jc w:val="both"/>
              <w:rPr>
                <w:rFonts w:cstheme="minorHAnsi"/>
              </w:rPr>
            </w:pPr>
          </w:p>
        </w:tc>
      </w:tr>
      <w:tr w:rsidR="00D90159" w:rsidRPr="00D90159" w14:paraId="2F43615A" w14:textId="77777777" w:rsidTr="00047B54">
        <w:tc>
          <w:tcPr>
            <w:tcW w:w="4928" w:type="dxa"/>
          </w:tcPr>
          <w:p w14:paraId="44185DB2" w14:textId="77777777" w:rsidR="00D90159" w:rsidRPr="00D90159" w:rsidRDefault="00D90159" w:rsidP="00047B54">
            <w:pPr>
              <w:jc w:val="both"/>
              <w:rPr>
                <w:rFonts w:cstheme="minorHAnsi"/>
              </w:rPr>
            </w:pPr>
            <w:r w:rsidRPr="00D90159">
              <w:rPr>
                <w:rFonts w:cstheme="minorHAnsi"/>
              </w:rPr>
              <w:t xml:space="preserve">Tiekėjo adresas, pašto kodas </w:t>
            </w:r>
            <w:r w:rsidRPr="00D90159">
              <w:rPr>
                <w:rFonts w:cstheme="minorHAnsi"/>
                <w:i/>
              </w:rPr>
              <w:t>/jei dalyvauja jungtinės veiklos sutartimi surašomi visų sutarties šalių duomenys/</w:t>
            </w:r>
          </w:p>
        </w:tc>
        <w:tc>
          <w:tcPr>
            <w:tcW w:w="4927" w:type="dxa"/>
          </w:tcPr>
          <w:p w14:paraId="75CF5D83" w14:textId="77777777" w:rsidR="00D90159" w:rsidRPr="00D90159" w:rsidRDefault="00D90159" w:rsidP="00047B54">
            <w:pPr>
              <w:jc w:val="both"/>
              <w:rPr>
                <w:rFonts w:cstheme="minorHAnsi"/>
              </w:rPr>
            </w:pPr>
          </w:p>
        </w:tc>
      </w:tr>
      <w:tr w:rsidR="00D90159" w:rsidRPr="00D90159" w14:paraId="45F4D9E8" w14:textId="77777777" w:rsidTr="00047B54">
        <w:tc>
          <w:tcPr>
            <w:tcW w:w="4928" w:type="dxa"/>
          </w:tcPr>
          <w:p w14:paraId="46FA8FCA" w14:textId="77777777" w:rsidR="00D90159" w:rsidRPr="00D90159" w:rsidRDefault="00D90159" w:rsidP="00047B54">
            <w:pPr>
              <w:jc w:val="both"/>
              <w:rPr>
                <w:rFonts w:cstheme="minorHAnsi"/>
              </w:rPr>
            </w:pPr>
            <w:r w:rsidRPr="00D90159">
              <w:rPr>
                <w:rFonts w:cstheme="minorHAnsi"/>
              </w:rPr>
              <w:t>Už pasiūlymą atsakingo asmens vardas, pavardė</w:t>
            </w:r>
          </w:p>
        </w:tc>
        <w:tc>
          <w:tcPr>
            <w:tcW w:w="4927" w:type="dxa"/>
          </w:tcPr>
          <w:p w14:paraId="156B06E9" w14:textId="77777777" w:rsidR="00D90159" w:rsidRPr="00D90159" w:rsidRDefault="00D90159" w:rsidP="00047B54">
            <w:pPr>
              <w:jc w:val="both"/>
              <w:rPr>
                <w:rFonts w:cstheme="minorHAnsi"/>
              </w:rPr>
            </w:pPr>
          </w:p>
        </w:tc>
      </w:tr>
      <w:tr w:rsidR="00D90159" w:rsidRPr="00D90159" w14:paraId="03D41585" w14:textId="77777777" w:rsidTr="00047B54">
        <w:tc>
          <w:tcPr>
            <w:tcW w:w="4928" w:type="dxa"/>
          </w:tcPr>
          <w:p w14:paraId="5D587B23" w14:textId="77777777" w:rsidR="00D90159" w:rsidRPr="00D90159" w:rsidRDefault="00D90159" w:rsidP="00047B54">
            <w:pPr>
              <w:jc w:val="both"/>
              <w:rPr>
                <w:rFonts w:cstheme="minorHAnsi"/>
              </w:rPr>
            </w:pPr>
            <w:r w:rsidRPr="00D90159">
              <w:rPr>
                <w:rFonts w:cstheme="minorHAnsi"/>
              </w:rPr>
              <w:t>Telefono numeris</w:t>
            </w:r>
          </w:p>
        </w:tc>
        <w:tc>
          <w:tcPr>
            <w:tcW w:w="4927" w:type="dxa"/>
          </w:tcPr>
          <w:p w14:paraId="2678D019" w14:textId="77777777" w:rsidR="00D90159" w:rsidRPr="00D90159" w:rsidRDefault="00D90159" w:rsidP="00047B54">
            <w:pPr>
              <w:jc w:val="both"/>
              <w:rPr>
                <w:rFonts w:cstheme="minorHAnsi"/>
              </w:rPr>
            </w:pPr>
          </w:p>
        </w:tc>
      </w:tr>
      <w:tr w:rsidR="00D90159" w:rsidRPr="00D90159" w14:paraId="4000FFB2" w14:textId="77777777" w:rsidTr="00047B54">
        <w:tc>
          <w:tcPr>
            <w:tcW w:w="4928" w:type="dxa"/>
          </w:tcPr>
          <w:p w14:paraId="1BCC868B" w14:textId="77777777" w:rsidR="00D90159" w:rsidRPr="00D90159" w:rsidRDefault="00D90159" w:rsidP="00047B54">
            <w:pPr>
              <w:jc w:val="both"/>
              <w:rPr>
                <w:rFonts w:cstheme="minorHAnsi"/>
              </w:rPr>
            </w:pPr>
            <w:r w:rsidRPr="00D90159">
              <w:rPr>
                <w:rFonts w:cstheme="minorHAnsi"/>
              </w:rPr>
              <w:t>El. pašto adresas</w:t>
            </w:r>
          </w:p>
        </w:tc>
        <w:tc>
          <w:tcPr>
            <w:tcW w:w="4927" w:type="dxa"/>
          </w:tcPr>
          <w:p w14:paraId="10524A81" w14:textId="77777777" w:rsidR="00D90159" w:rsidRPr="00D90159" w:rsidRDefault="00D90159" w:rsidP="00047B54">
            <w:pPr>
              <w:jc w:val="both"/>
              <w:rPr>
                <w:rFonts w:cstheme="minorHAnsi"/>
              </w:rPr>
            </w:pPr>
          </w:p>
        </w:tc>
      </w:tr>
    </w:tbl>
    <w:p w14:paraId="37FEF6CD" w14:textId="77777777" w:rsidR="00D90159" w:rsidRDefault="00D90159" w:rsidP="00D90159">
      <w:pPr>
        <w:tabs>
          <w:tab w:val="left" w:pos="360"/>
        </w:tabs>
        <w:spacing w:after="0" w:line="240" w:lineRule="auto"/>
        <w:contextualSpacing/>
        <w:jc w:val="center"/>
        <w:rPr>
          <w:rFonts w:ascii="Times New Roman" w:hAnsi="Times New Roman" w:cs="Times New Roman"/>
          <w:b/>
          <w:bCs/>
          <w:sz w:val="24"/>
          <w:szCs w:val="24"/>
        </w:rPr>
      </w:pPr>
    </w:p>
    <w:p w14:paraId="6452339E" w14:textId="3A848D7A" w:rsidR="00D90159" w:rsidRPr="00A14497" w:rsidRDefault="000007AF" w:rsidP="00C04C24">
      <w:pPr>
        <w:spacing w:after="0" w:line="240" w:lineRule="auto"/>
        <w:ind w:firstLine="567"/>
        <w:jc w:val="both"/>
        <w:rPr>
          <w:rFonts w:eastAsia="Calibri" w:cstheme="minorHAnsi"/>
          <w:b/>
          <w:bCs/>
          <w:iCs/>
          <w:sz w:val="22"/>
          <w:szCs w:val="22"/>
        </w:rPr>
      </w:pPr>
      <w:r>
        <w:rPr>
          <w:rFonts w:eastAsia="Calibri" w:cstheme="minorHAnsi"/>
          <w:b/>
          <w:bCs/>
          <w:sz w:val="22"/>
          <w:szCs w:val="22"/>
        </w:rPr>
        <w:t xml:space="preserve">1. </w:t>
      </w:r>
      <w:r w:rsidR="00810CC3" w:rsidRPr="00A14497">
        <w:rPr>
          <w:rFonts w:eastAsia="Calibri" w:cstheme="minorHAnsi"/>
          <w:b/>
          <w:bCs/>
          <w:sz w:val="22"/>
          <w:szCs w:val="22"/>
        </w:rPr>
        <w:t>Išnagrinėję pirkimo dokumentus ir reikalavimus, mes siūlome pagal sutarties sąlygas (įskaitant techninę specifikaciją) ir kitus pirkimo dokumentus</w:t>
      </w:r>
      <w:r w:rsidR="00810CC3" w:rsidRPr="00A14497">
        <w:rPr>
          <w:rFonts w:cstheme="minorHAnsi"/>
          <w:sz w:val="22"/>
          <w:szCs w:val="22"/>
        </w:rPr>
        <w:t xml:space="preserve"> </w:t>
      </w:r>
      <w:r w:rsidR="00320627">
        <w:rPr>
          <w:rFonts w:eastAsia="Calibri" w:cstheme="minorHAnsi"/>
          <w:b/>
          <w:bCs/>
          <w:sz w:val="22"/>
          <w:szCs w:val="22"/>
        </w:rPr>
        <w:t>1 (vieną) koncertinį fortepijoną</w:t>
      </w:r>
      <w:r w:rsidR="00810CC3" w:rsidRPr="00A14497">
        <w:rPr>
          <w:rFonts w:eastAsia="Calibri" w:cstheme="minorHAnsi"/>
          <w:b/>
          <w:bCs/>
          <w:sz w:val="22"/>
          <w:szCs w:val="22"/>
        </w:rPr>
        <w:t>, nurodyt</w:t>
      </w:r>
      <w:r w:rsidR="00320627">
        <w:rPr>
          <w:rFonts w:eastAsia="Calibri" w:cstheme="minorHAnsi"/>
          <w:b/>
          <w:bCs/>
          <w:sz w:val="22"/>
          <w:szCs w:val="22"/>
        </w:rPr>
        <w:t>ą</w:t>
      </w:r>
      <w:r w:rsidR="00810CC3" w:rsidRPr="00A14497">
        <w:rPr>
          <w:rFonts w:eastAsia="Calibri" w:cstheme="minorHAnsi"/>
          <w:b/>
          <w:bCs/>
          <w:sz w:val="22"/>
          <w:szCs w:val="22"/>
        </w:rPr>
        <w:t xml:space="preserve"> mūsų pateiktoje </w:t>
      </w:r>
      <w:r w:rsidR="00320627" w:rsidRPr="00320627">
        <w:rPr>
          <w:rFonts w:eastAsia="Calibri" w:cstheme="minorHAnsi"/>
          <w:b/>
          <w:bCs/>
          <w:sz w:val="22"/>
          <w:szCs w:val="22"/>
        </w:rPr>
        <w:t>koncertin</w:t>
      </w:r>
      <w:r w:rsidR="00320627">
        <w:rPr>
          <w:rFonts w:eastAsia="Calibri" w:cstheme="minorHAnsi"/>
          <w:b/>
          <w:bCs/>
          <w:sz w:val="22"/>
          <w:szCs w:val="22"/>
        </w:rPr>
        <w:t>io</w:t>
      </w:r>
      <w:r w:rsidR="00320627" w:rsidRPr="00320627">
        <w:rPr>
          <w:rFonts w:eastAsia="Calibri" w:cstheme="minorHAnsi"/>
          <w:b/>
          <w:bCs/>
          <w:sz w:val="22"/>
          <w:szCs w:val="22"/>
        </w:rPr>
        <w:t xml:space="preserve"> fortepijon</w:t>
      </w:r>
      <w:r w:rsidR="00320627">
        <w:rPr>
          <w:rFonts w:eastAsia="Calibri" w:cstheme="minorHAnsi"/>
          <w:b/>
          <w:bCs/>
          <w:sz w:val="22"/>
          <w:szCs w:val="22"/>
        </w:rPr>
        <w:t>o</w:t>
      </w:r>
      <w:r w:rsidR="00320627" w:rsidRPr="00320627">
        <w:rPr>
          <w:rFonts w:eastAsia="Calibri" w:cstheme="minorHAnsi"/>
          <w:b/>
          <w:bCs/>
          <w:sz w:val="22"/>
          <w:szCs w:val="22"/>
        </w:rPr>
        <w:t xml:space="preserve"> </w:t>
      </w:r>
      <w:r w:rsidR="00114341">
        <w:rPr>
          <w:rFonts w:eastAsia="Calibri" w:cstheme="minorHAnsi"/>
          <w:b/>
          <w:bCs/>
          <w:sz w:val="22"/>
          <w:szCs w:val="22"/>
        </w:rPr>
        <w:t xml:space="preserve">pirkimo </w:t>
      </w:r>
      <w:r w:rsidR="00810CC3" w:rsidRPr="006F6335">
        <w:rPr>
          <w:rFonts w:eastAsia="Calibri" w:cstheme="minorHAnsi"/>
          <w:b/>
          <w:bCs/>
          <w:sz w:val="22"/>
          <w:szCs w:val="22"/>
        </w:rPr>
        <w:t xml:space="preserve">techninėje specifikacijoje </w:t>
      </w:r>
      <w:r w:rsidR="006F6335" w:rsidRPr="006F6335">
        <w:rPr>
          <w:rFonts w:eastAsia="Calibri" w:cstheme="minorHAnsi"/>
          <w:b/>
          <w:bCs/>
          <w:sz w:val="22"/>
          <w:szCs w:val="22"/>
        </w:rPr>
        <w:t xml:space="preserve">(specialiųjų pirkimo sąlygų 9 priedas) </w:t>
      </w:r>
      <w:r w:rsidR="00810CC3" w:rsidRPr="006F6335">
        <w:rPr>
          <w:rFonts w:eastAsia="Calibri" w:cstheme="minorHAnsi"/>
          <w:b/>
          <w:bCs/>
          <w:sz w:val="22"/>
          <w:szCs w:val="22"/>
        </w:rPr>
        <w:t>ir Voke 1</w:t>
      </w:r>
      <w:r w:rsidR="00EB631A">
        <w:rPr>
          <w:rFonts w:eastAsia="Calibri" w:cstheme="minorHAnsi"/>
          <w:b/>
          <w:bCs/>
          <w:sz w:val="22"/>
          <w:szCs w:val="22"/>
        </w:rPr>
        <w:t>,</w:t>
      </w:r>
      <w:r w:rsidR="00810CC3" w:rsidRPr="00A14497">
        <w:rPr>
          <w:rFonts w:eastAsia="Calibri" w:cstheme="minorHAnsi"/>
          <w:b/>
          <w:bCs/>
          <w:sz w:val="22"/>
          <w:szCs w:val="22"/>
        </w:rPr>
        <w:t xml:space="preserve">  parduoti už</w:t>
      </w:r>
      <w:r w:rsidR="00320627">
        <w:rPr>
          <w:rFonts w:eastAsia="Calibri" w:cstheme="minorHAnsi"/>
          <w:b/>
          <w:bCs/>
          <w:sz w:val="22"/>
          <w:szCs w:val="22"/>
        </w:rPr>
        <w:t xml:space="preserve"> </w:t>
      </w:r>
      <w:r w:rsidR="00810CC3" w:rsidRPr="00A14497">
        <w:rPr>
          <w:rFonts w:eastAsia="Calibri" w:cstheme="minorHAnsi"/>
          <w:b/>
          <w:bCs/>
          <w:sz w:val="22"/>
          <w:szCs w:val="22"/>
        </w:rPr>
        <w:t>...................  Eur be PVM (.........</w:t>
      </w:r>
      <w:r w:rsidR="00320627">
        <w:rPr>
          <w:rFonts w:eastAsia="Calibri" w:cstheme="minorHAnsi"/>
          <w:b/>
          <w:bCs/>
          <w:sz w:val="22"/>
          <w:szCs w:val="22"/>
        </w:rPr>
        <w:t xml:space="preserve"> </w:t>
      </w:r>
      <w:r w:rsidR="00810CC3" w:rsidRPr="00A14497">
        <w:rPr>
          <w:rFonts w:eastAsia="Calibri" w:cstheme="minorHAnsi"/>
          <w:b/>
          <w:bCs/>
          <w:sz w:val="22"/>
          <w:szCs w:val="22"/>
        </w:rPr>
        <w:t>Eur su PVM</w:t>
      </w:r>
      <w:r w:rsidR="00D45CAE">
        <w:rPr>
          <w:rFonts w:eastAsia="Calibri" w:cstheme="minorHAnsi"/>
          <w:b/>
          <w:bCs/>
          <w:sz w:val="22"/>
          <w:szCs w:val="22"/>
        </w:rPr>
        <w:t>, jei PVM netaikomas – dėti brūkšnelį</w:t>
      </w:r>
      <w:r w:rsidR="00810CC3" w:rsidRPr="00A14497">
        <w:rPr>
          <w:rFonts w:eastAsia="Calibri" w:cstheme="minorHAnsi"/>
          <w:b/>
          <w:bCs/>
          <w:sz w:val="22"/>
          <w:szCs w:val="22"/>
        </w:rPr>
        <w:t>)</w:t>
      </w:r>
      <w:r w:rsidR="00320627">
        <w:rPr>
          <w:rFonts w:eastAsia="Calibri" w:cstheme="minorHAnsi"/>
          <w:b/>
          <w:bCs/>
          <w:sz w:val="22"/>
          <w:szCs w:val="22"/>
        </w:rPr>
        <w:t>.</w:t>
      </w:r>
      <w:r w:rsidR="00810CC3" w:rsidRPr="00A14497">
        <w:rPr>
          <w:rFonts w:eastAsia="Calibri" w:cstheme="minorHAnsi"/>
          <w:b/>
          <w:bCs/>
          <w:sz w:val="22"/>
          <w:szCs w:val="22"/>
        </w:rPr>
        <w:t xml:space="preserve"> </w:t>
      </w:r>
    </w:p>
    <w:p w14:paraId="300FAD5C" w14:textId="77777777" w:rsidR="00320627" w:rsidRDefault="00320627" w:rsidP="007B1B4A">
      <w:pPr>
        <w:pStyle w:val="Sraopastraipa"/>
        <w:spacing w:after="0" w:line="240" w:lineRule="auto"/>
        <w:ind w:left="0"/>
        <w:jc w:val="both"/>
        <w:rPr>
          <w:rFonts w:eastAsia="Calibri" w:cstheme="minorHAnsi"/>
          <w:sz w:val="22"/>
          <w:szCs w:val="22"/>
        </w:rPr>
      </w:pPr>
    </w:p>
    <w:p w14:paraId="4CA6A747" w14:textId="7995DBE3" w:rsidR="007B1B4A" w:rsidRPr="00A14497" w:rsidRDefault="00320627" w:rsidP="007B1B4A">
      <w:pPr>
        <w:pStyle w:val="Sraopastraipa"/>
        <w:spacing w:after="0" w:line="240" w:lineRule="auto"/>
        <w:ind w:left="0"/>
        <w:jc w:val="both"/>
        <w:rPr>
          <w:rFonts w:eastAsia="Calibri" w:cstheme="minorHAnsi"/>
          <w:sz w:val="22"/>
          <w:szCs w:val="22"/>
        </w:rPr>
      </w:pPr>
      <w:r>
        <w:rPr>
          <w:rFonts w:eastAsia="Calibri" w:cstheme="minorHAnsi"/>
          <w:sz w:val="22"/>
          <w:szCs w:val="22"/>
        </w:rPr>
        <w:t>P</w:t>
      </w:r>
      <w:r w:rsidR="007B1B4A" w:rsidRPr="00A14497">
        <w:rPr>
          <w:rFonts w:eastAsia="Calibri" w:cstheme="minorHAnsi"/>
          <w:sz w:val="22"/>
          <w:szCs w:val="22"/>
        </w:rPr>
        <w:t xml:space="preserve">asiūlymo kaina neturi viršyti  </w:t>
      </w:r>
      <w:r>
        <w:rPr>
          <w:rFonts w:eastAsia="Calibri" w:cstheme="minorHAnsi"/>
          <w:sz w:val="22"/>
          <w:szCs w:val="22"/>
          <w:highlight w:val="lightGray"/>
        </w:rPr>
        <w:t>70 180,00</w:t>
      </w:r>
      <w:r w:rsidR="007B1B4A" w:rsidRPr="006B0EF7">
        <w:rPr>
          <w:rFonts w:eastAsia="Calibri" w:cstheme="minorHAnsi"/>
          <w:sz w:val="22"/>
          <w:szCs w:val="22"/>
          <w:highlight w:val="lightGray"/>
        </w:rPr>
        <w:t xml:space="preserve"> Eur su PVM</w:t>
      </w:r>
      <w:r w:rsidR="007B1B4A" w:rsidRPr="00A14497">
        <w:rPr>
          <w:rFonts w:eastAsia="Calibri" w:cstheme="minorHAnsi"/>
          <w:sz w:val="22"/>
          <w:szCs w:val="22"/>
        </w:rPr>
        <w:t>. Perkančioji organizacija, vertindama tiekėjų pasiūlymus, atsižvelgs į galutinę jos mokėtiną lėšų sumą, įskaitant Perkančiosios organizacijos ir pirkimą laimėjusio tiekėjo įgyjamas mokestines prievoles, susijusias su PVM. Tuo atveju, jei bendra pasiūlymo kaina viršys nurodytą sumą, pasiūlymas bus atmestas, kaip neatitinkantis pirkimo dokumentų reikalavimų.</w:t>
      </w:r>
    </w:p>
    <w:p w14:paraId="40A77D4A" w14:textId="77777777" w:rsidR="007B1B4A" w:rsidRPr="00A14497" w:rsidRDefault="007B1B4A" w:rsidP="007B1B4A">
      <w:pPr>
        <w:pStyle w:val="Sraopastraipa"/>
        <w:spacing w:after="0" w:line="240" w:lineRule="auto"/>
        <w:rPr>
          <w:rFonts w:eastAsia="Calibri" w:cstheme="minorHAnsi"/>
          <w:sz w:val="22"/>
          <w:szCs w:val="22"/>
        </w:rPr>
      </w:pPr>
    </w:p>
    <w:p w14:paraId="69357F3B" w14:textId="7161ACBA" w:rsidR="00D90159" w:rsidRPr="00D45CAE" w:rsidRDefault="00023D36" w:rsidP="007B1B4A">
      <w:pPr>
        <w:pStyle w:val="Sraopastraipa"/>
        <w:spacing w:after="0" w:line="240" w:lineRule="auto"/>
        <w:ind w:left="0"/>
        <w:jc w:val="both"/>
        <w:rPr>
          <w:rFonts w:eastAsia="Calibri" w:cstheme="minorHAnsi"/>
          <w:b/>
          <w:bCs/>
          <w:color w:val="EE0000"/>
          <w:sz w:val="22"/>
          <w:szCs w:val="22"/>
        </w:rPr>
      </w:pPr>
      <w:r w:rsidRPr="00D45CAE">
        <w:rPr>
          <w:rFonts w:eastAsia="Calibri" w:cstheme="minorHAnsi"/>
          <w:b/>
          <w:bCs/>
          <w:color w:val="EE0000"/>
          <w:sz w:val="22"/>
          <w:szCs w:val="22"/>
        </w:rPr>
        <w:t xml:space="preserve">Pastaba. </w:t>
      </w:r>
      <w:r w:rsidRPr="00D45CAE">
        <w:rPr>
          <w:rFonts w:eastAsia="Calibri" w:cstheme="minorHAnsi"/>
          <w:b/>
          <w:bCs/>
          <w:i/>
          <w:iCs/>
          <w:color w:val="EE0000"/>
          <w:sz w:val="22"/>
          <w:szCs w:val="22"/>
        </w:rPr>
        <w:t xml:space="preserve">Tais atvejais, kai pagal galiojančius teisės aktus tiekėjui nereikia mokėti PVM, prašome nurodyti juridinį pagrindą, kuriuo remiantis nereikia mokėti </w:t>
      </w:r>
      <w:r w:rsidR="00D90159" w:rsidRPr="00D45CAE">
        <w:rPr>
          <w:rFonts w:eastAsia="Calibri" w:cstheme="minorHAnsi"/>
          <w:b/>
          <w:bCs/>
          <w:i/>
          <w:iCs/>
          <w:color w:val="EE0000"/>
          <w:sz w:val="22"/>
          <w:szCs w:val="22"/>
        </w:rPr>
        <w:t>PVM</w:t>
      </w:r>
      <w:r w:rsidRPr="00D45CAE">
        <w:rPr>
          <w:rFonts w:eastAsia="Calibri" w:cstheme="minorHAnsi"/>
          <w:b/>
          <w:bCs/>
          <w:i/>
          <w:iCs/>
          <w:color w:val="EE0000"/>
          <w:sz w:val="22"/>
          <w:szCs w:val="22"/>
        </w:rPr>
        <w:t xml:space="preserve"> .................................................</w:t>
      </w:r>
      <w:r w:rsidR="00D90159" w:rsidRPr="00D45CAE">
        <w:rPr>
          <w:rFonts w:eastAsia="Calibri" w:cstheme="minorHAnsi"/>
          <w:b/>
          <w:bCs/>
          <w:color w:val="EE0000"/>
          <w:sz w:val="22"/>
          <w:szCs w:val="22"/>
        </w:rPr>
        <w:t xml:space="preserve"> </w:t>
      </w:r>
    </w:p>
    <w:p w14:paraId="0FF4854B" w14:textId="77777777" w:rsidR="00E0280B" w:rsidRPr="00A14497" w:rsidRDefault="00E0280B" w:rsidP="007B1B4A">
      <w:pPr>
        <w:pStyle w:val="Sraopastraipa"/>
        <w:spacing w:after="0" w:line="240" w:lineRule="auto"/>
        <w:ind w:left="0"/>
        <w:jc w:val="both"/>
        <w:rPr>
          <w:rFonts w:eastAsia="Calibri" w:cstheme="minorHAnsi"/>
          <w:b/>
          <w:bCs/>
          <w:sz w:val="22"/>
          <w:szCs w:val="22"/>
        </w:rPr>
      </w:pPr>
    </w:p>
    <w:p w14:paraId="715D719B" w14:textId="5A180A0F" w:rsidR="00E0280B" w:rsidRPr="00A14497" w:rsidRDefault="000007AF" w:rsidP="00E0280B">
      <w:pPr>
        <w:spacing w:after="0" w:line="20" w:lineRule="atLeast"/>
        <w:jc w:val="both"/>
        <w:rPr>
          <w:rFonts w:eastAsiaTheme="minorHAnsi" w:cstheme="minorHAnsi"/>
          <w:bCs/>
          <w:iCs/>
          <w:sz w:val="22"/>
          <w:szCs w:val="22"/>
        </w:rPr>
      </w:pPr>
      <w:r>
        <w:rPr>
          <w:rFonts w:eastAsia="Calibri" w:cstheme="minorHAnsi"/>
          <w:sz w:val="22"/>
          <w:szCs w:val="22"/>
        </w:rPr>
        <w:t>2</w:t>
      </w:r>
      <w:r w:rsidR="00E0280B" w:rsidRPr="00A14497">
        <w:rPr>
          <w:rFonts w:eastAsia="Calibri" w:cstheme="minorHAnsi"/>
          <w:sz w:val="22"/>
          <w:szCs w:val="22"/>
        </w:rPr>
        <w:t xml:space="preserve">. Į </w:t>
      </w:r>
      <w:r w:rsidR="00D45CAE">
        <w:rPr>
          <w:rFonts w:eastAsia="Calibri" w:cstheme="minorHAnsi"/>
          <w:sz w:val="22"/>
          <w:szCs w:val="22"/>
        </w:rPr>
        <w:t>koncertinio fortepijono kainą</w:t>
      </w:r>
      <w:r w:rsidR="00E0280B" w:rsidRPr="00A14497">
        <w:rPr>
          <w:rFonts w:eastAsia="Calibri" w:cstheme="minorHAnsi"/>
          <w:sz w:val="22"/>
          <w:szCs w:val="22"/>
        </w:rPr>
        <w:t xml:space="preserve"> yra </w:t>
      </w:r>
      <w:r w:rsidR="00E0280B" w:rsidRPr="00A14497">
        <w:rPr>
          <w:rFonts w:eastAsia="Arial Unicode MS" w:cstheme="minorHAnsi"/>
          <w:sz w:val="22"/>
          <w:szCs w:val="22"/>
        </w:rPr>
        <w:t>įskaičiuoti visi mokesčiai (išskyrus PVM) ir visos</w:t>
      </w:r>
      <w:r w:rsidR="00E0280B" w:rsidRPr="00A14497">
        <w:rPr>
          <w:rFonts w:cstheme="minorHAnsi"/>
          <w:b/>
          <w:sz w:val="22"/>
          <w:szCs w:val="22"/>
        </w:rPr>
        <w:t xml:space="preserve"> </w:t>
      </w:r>
      <w:r w:rsidR="00E0280B" w:rsidRPr="00A14497">
        <w:rPr>
          <w:rFonts w:cstheme="minorHAnsi"/>
          <w:sz w:val="22"/>
          <w:szCs w:val="22"/>
        </w:rPr>
        <w:t>kitos Tiekėjo patirtos ir (ar) galimos patirti tiesioginės ir netiesioginės išlaidos ir mokesčiai</w:t>
      </w:r>
      <w:r w:rsidR="00E0280B" w:rsidRPr="00A14497">
        <w:rPr>
          <w:rFonts w:eastAsia="Arial Unicode MS" w:cstheme="minorHAnsi"/>
          <w:sz w:val="22"/>
          <w:szCs w:val="22"/>
        </w:rPr>
        <w:t xml:space="preserve">, susiję su </w:t>
      </w:r>
      <w:r w:rsidR="00D45CAE" w:rsidRPr="00D45CAE">
        <w:rPr>
          <w:rFonts w:eastAsia="Arial Unicode MS" w:cstheme="minorHAnsi"/>
          <w:sz w:val="22"/>
          <w:szCs w:val="22"/>
        </w:rPr>
        <w:t xml:space="preserve">koncertinio fortepijono </w:t>
      </w:r>
      <w:r w:rsidR="00E0280B" w:rsidRPr="00A14497">
        <w:rPr>
          <w:rFonts w:eastAsia="Arial Unicode MS" w:cstheme="minorHAnsi"/>
          <w:sz w:val="22"/>
          <w:szCs w:val="22"/>
        </w:rPr>
        <w:t>tiekimu,</w:t>
      </w:r>
      <w:r w:rsidR="00E0280B" w:rsidRPr="00A14497">
        <w:rPr>
          <w:rFonts w:cstheme="minorHAnsi"/>
          <w:color w:val="000000"/>
          <w:sz w:val="22"/>
          <w:szCs w:val="22"/>
        </w:rPr>
        <w:t xml:space="preserve"> įskaitant, bet neapsiribojant (išskyrus tuos atvejus, kai pirkimo dokumentuose aiškiai nurodyta, kad tam tikros konkrečios išlaidos neturi būti įskaičiuotos į Sutarties kainą</w:t>
      </w:r>
      <w:r w:rsidR="00E0280B" w:rsidRPr="00A14497">
        <w:rPr>
          <w:rFonts w:cstheme="minorHAnsi"/>
          <w:sz w:val="22"/>
          <w:szCs w:val="22"/>
        </w:rPr>
        <w:t>):</w:t>
      </w:r>
      <w:r w:rsidR="00E0280B" w:rsidRPr="00A14497">
        <w:rPr>
          <w:rFonts w:cstheme="minorHAnsi"/>
          <w:i/>
          <w:iCs/>
          <w:sz w:val="22"/>
          <w:szCs w:val="22"/>
          <w:highlight w:val="yellow"/>
        </w:rPr>
        <w:t xml:space="preserve"> </w:t>
      </w:r>
    </w:p>
    <w:p w14:paraId="28DC468A" w14:textId="7184C593"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.1.</w:t>
      </w:r>
      <w:r w:rsidR="00E0280B" w:rsidRPr="00A14497">
        <w:rPr>
          <w:rFonts w:cstheme="minorHAnsi"/>
          <w:sz w:val="22"/>
          <w:szCs w:val="22"/>
        </w:rPr>
        <w:tab/>
        <w:t xml:space="preserve"> transportavimo išlaidas;</w:t>
      </w:r>
    </w:p>
    <w:p w14:paraId="258AE018" w14:textId="7185ADED" w:rsidR="00E0280B" w:rsidRPr="00A14497" w:rsidRDefault="000007AF" w:rsidP="00E0280B">
      <w:pPr>
        <w:spacing w:after="0" w:line="240" w:lineRule="auto"/>
        <w:ind w:firstLine="567"/>
        <w:jc w:val="both"/>
        <w:rPr>
          <w:rFonts w:cstheme="minorHAnsi"/>
          <w:sz w:val="22"/>
          <w:szCs w:val="22"/>
        </w:rPr>
      </w:pPr>
      <w:r>
        <w:rPr>
          <w:rFonts w:cstheme="minorHAnsi"/>
          <w:sz w:val="22"/>
          <w:szCs w:val="22"/>
        </w:rPr>
        <w:lastRenderedPageBreak/>
        <w:t>2</w:t>
      </w:r>
      <w:r w:rsidR="00E0280B" w:rsidRPr="00A14497">
        <w:rPr>
          <w:rFonts w:cstheme="minorHAnsi"/>
          <w:sz w:val="22"/>
          <w:szCs w:val="22"/>
        </w:rPr>
        <w:t>.2.</w:t>
      </w:r>
      <w:r w:rsidR="00E0280B" w:rsidRPr="00A14497">
        <w:rPr>
          <w:rFonts w:cstheme="minorHAnsi"/>
          <w:sz w:val="22"/>
          <w:szCs w:val="22"/>
        </w:rPr>
        <w:tab/>
        <w:t xml:space="preserve">pakavimo, pakrovimo, tranzito, iškrovimo, </w:t>
      </w:r>
      <w:r w:rsidR="001D286E" w:rsidRPr="00D44481">
        <w:rPr>
          <w:rFonts w:cstheme="minorHAnsi"/>
          <w:sz w:val="22"/>
          <w:szCs w:val="22"/>
        </w:rPr>
        <w:t>sunešimo į nurodytas patalpas</w:t>
      </w:r>
      <w:r w:rsidR="00D44481" w:rsidRPr="00D44481">
        <w:rPr>
          <w:rFonts w:cstheme="minorHAnsi"/>
          <w:sz w:val="22"/>
          <w:szCs w:val="22"/>
        </w:rPr>
        <w:t>,</w:t>
      </w:r>
      <w:r w:rsidR="00D44481">
        <w:rPr>
          <w:rFonts w:cstheme="minorHAnsi"/>
          <w:sz w:val="22"/>
          <w:szCs w:val="22"/>
        </w:rPr>
        <w:t xml:space="preserve"> </w:t>
      </w:r>
      <w:r w:rsidR="00D44481" w:rsidRPr="00C901BA">
        <w:rPr>
          <w:rFonts w:cstheme="minorHAnsi"/>
          <w:sz w:val="22"/>
          <w:szCs w:val="22"/>
        </w:rPr>
        <w:t xml:space="preserve">esančias </w:t>
      </w:r>
      <w:r w:rsidR="00C901BA" w:rsidRPr="00C901BA">
        <w:rPr>
          <w:rFonts w:cstheme="minorHAnsi"/>
          <w:sz w:val="22"/>
          <w:szCs w:val="22"/>
        </w:rPr>
        <w:t>Perkūno al. 4B, Kaune, 1</w:t>
      </w:r>
      <w:r w:rsidR="00D44481" w:rsidRPr="00C901BA">
        <w:rPr>
          <w:rFonts w:cstheme="minorHAnsi"/>
          <w:sz w:val="22"/>
          <w:szCs w:val="22"/>
        </w:rPr>
        <w:t>-a</w:t>
      </w:r>
      <w:r w:rsidR="00C901BA" w:rsidRPr="00C901BA">
        <w:rPr>
          <w:rFonts w:cstheme="minorHAnsi"/>
          <w:sz w:val="22"/>
          <w:szCs w:val="22"/>
        </w:rPr>
        <w:t>ja</w:t>
      </w:r>
      <w:r w:rsidR="00D44481" w:rsidRPr="00C901BA">
        <w:rPr>
          <w:rFonts w:cstheme="minorHAnsi"/>
          <w:sz w:val="22"/>
          <w:szCs w:val="22"/>
        </w:rPr>
        <w:t>me</w:t>
      </w:r>
      <w:r w:rsidR="00C901BA" w:rsidRPr="00C901BA">
        <w:rPr>
          <w:rFonts w:cstheme="minorHAnsi"/>
          <w:sz w:val="22"/>
          <w:szCs w:val="22"/>
        </w:rPr>
        <w:t xml:space="preserve"> </w:t>
      </w:r>
      <w:r w:rsidR="00D44481" w:rsidRPr="00C901BA">
        <w:rPr>
          <w:rFonts w:cstheme="minorHAnsi"/>
          <w:sz w:val="22"/>
          <w:szCs w:val="22"/>
        </w:rPr>
        <w:t>pastato aukšte</w:t>
      </w:r>
      <w:r w:rsidR="001D286E" w:rsidRPr="00C901BA">
        <w:rPr>
          <w:rFonts w:cstheme="minorHAnsi"/>
          <w:sz w:val="22"/>
          <w:szCs w:val="22"/>
        </w:rPr>
        <w:t>,</w:t>
      </w:r>
      <w:r w:rsidR="001D286E">
        <w:rPr>
          <w:rFonts w:cstheme="minorHAnsi"/>
          <w:sz w:val="22"/>
          <w:szCs w:val="22"/>
        </w:rPr>
        <w:t xml:space="preserve"> </w:t>
      </w:r>
      <w:r w:rsidR="00E0280B" w:rsidRPr="00A14497">
        <w:rPr>
          <w:rFonts w:cstheme="minorHAnsi"/>
          <w:sz w:val="22"/>
          <w:szCs w:val="22"/>
        </w:rPr>
        <w:t xml:space="preserve">išpakavimo, tikrinimo ir kitas su </w:t>
      </w:r>
      <w:r w:rsidR="00D45CAE">
        <w:rPr>
          <w:rFonts w:eastAsia="Calibri" w:cstheme="minorHAnsi"/>
          <w:sz w:val="22"/>
          <w:szCs w:val="22"/>
        </w:rPr>
        <w:t xml:space="preserve">koncertinio fortepijono </w:t>
      </w:r>
      <w:r w:rsidR="00D45CAE">
        <w:rPr>
          <w:rFonts w:cstheme="minorHAnsi"/>
          <w:sz w:val="22"/>
          <w:szCs w:val="22"/>
        </w:rPr>
        <w:t>pristatymu</w:t>
      </w:r>
      <w:r w:rsidR="00E0280B" w:rsidRPr="00A14497">
        <w:rPr>
          <w:rFonts w:cstheme="minorHAnsi"/>
          <w:sz w:val="22"/>
          <w:szCs w:val="22"/>
        </w:rPr>
        <w:t xml:space="preserve"> susijusias išlaidas;</w:t>
      </w:r>
    </w:p>
    <w:p w14:paraId="5BC3C8E4" w14:textId="493CBBF4"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.3.</w:t>
      </w:r>
      <w:r w:rsidR="00E0280B" w:rsidRPr="00A14497">
        <w:rPr>
          <w:rFonts w:cstheme="minorHAnsi"/>
          <w:sz w:val="22"/>
          <w:szCs w:val="22"/>
        </w:rPr>
        <w:tab/>
        <w:t xml:space="preserve">visas su dokumentų, kurių reikalauja Perkančioji organizacija, rengimu ir pateikimu susijusias išlaidas; </w:t>
      </w:r>
    </w:p>
    <w:p w14:paraId="00FEBA4F" w14:textId="57FE3D61"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.4.</w:t>
      </w:r>
      <w:r w:rsidR="00E0280B" w:rsidRPr="00A14497">
        <w:rPr>
          <w:rFonts w:cstheme="minorHAnsi"/>
          <w:sz w:val="22"/>
          <w:szCs w:val="22"/>
        </w:rPr>
        <w:tab/>
        <w:t>siūlom</w:t>
      </w:r>
      <w:r w:rsidR="00D45CAE">
        <w:rPr>
          <w:rFonts w:cstheme="minorHAnsi"/>
          <w:sz w:val="22"/>
          <w:szCs w:val="22"/>
        </w:rPr>
        <w:t>o</w:t>
      </w:r>
      <w:r w:rsidR="00E0280B" w:rsidRPr="00A14497">
        <w:rPr>
          <w:rFonts w:cstheme="minorHAnsi"/>
          <w:sz w:val="22"/>
          <w:szCs w:val="22"/>
        </w:rPr>
        <w:t xml:space="preserve"> </w:t>
      </w:r>
      <w:r w:rsidR="00D1106F" w:rsidRPr="00D1106F">
        <w:rPr>
          <w:rFonts w:cstheme="minorHAnsi"/>
          <w:sz w:val="22"/>
          <w:szCs w:val="22"/>
        </w:rPr>
        <w:t xml:space="preserve">koncertinio fortepijono </w:t>
      </w:r>
      <w:r w:rsidR="00E0280B" w:rsidRPr="00C63AB9">
        <w:rPr>
          <w:rFonts w:cstheme="minorHAnsi"/>
          <w:sz w:val="22"/>
          <w:szCs w:val="22"/>
        </w:rPr>
        <w:t xml:space="preserve">apžiūros </w:t>
      </w:r>
      <w:r w:rsidR="00970BDC" w:rsidRPr="00C63AB9">
        <w:rPr>
          <w:rFonts w:cstheme="minorHAnsi"/>
          <w:sz w:val="22"/>
          <w:szCs w:val="22"/>
        </w:rPr>
        <w:t xml:space="preserve">kelionės </w:t>
      </w:r>
      <w:r w:rsidR="00E0280B" w:rsidRPr="00C63AB9">
        <w:rPr>
          <w:rFonts w:cstheme="minorHAnsi"/>
          <w:sz w:val="22"/>
          <w:szCs w:val="22"/>
        </w:rPr>
        <w:t>išlaidas</w:t>
      </w:r>
      <w:r w:rsidR="00970BDC" w:rsidRPr="00A14497">
        <w:rPr>
          <w:rFonts w:cstheme="minorHAnsi"/>
          <w:sz w:val="22"/>
          <w:szCs w:val="22"/>
        </w:rPr>
        <w:t>, jei apžiūra vyks ne Kauno mieste</w:t>
      </w:r>
      <w:r w:rsidR="00E0280B" w:rsidRPr="00A14497">
        <w:rPr>
          <w:rFonts w:cstheme="minorHAnsi"/>
          <w:sz w:val="22"/>
          <w:szCs w:val="22"/>
        </w:rPr>
        <w:t xml:space="preserve">; </w:t>
      </w:r>
    </w:p>
    <w:p w14:paraId="473E1641" w14:textId="4DDBC215"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.5.</w:t>
      </w:r>
      <w:r w:rsidR="00E0280B" w:rsidRPr="00A14497">
        <w:rPr>
          <w:rFonts w:cstheme="minorHAnsi"/>
          <w:sz w:val="22"/>
          <w:szCs w:val="22"/>
        </w:rPr>
        <w:tab/>
        <w:t>pristatyt</w:t>
      </w:r>
      <w:r w:rsidR="00D45CAE">
        <w:rPr>
          <w:rFonts w:cstheme="minorHAnsi"/>
          <w:sz w:val="22"/>
          <w:szCs w:val="22"/>
        </w:rPr>
        <w:t xml:space="preserve">o </w:t>
      </w:r>
      <w:r w:rsidR="00D1106F" w:rsidRPr="00D1106F">
        <w:rPr>
          <w:rFonts w:cstheme="minorHAnsi"/>
          <w:sz w:val="22"/>
          <w:szCs w:val="22"/>
        </w:rPr>
        <w:t xml:space="preserve">koncertinio fortepijono </w:t>
      </w:r>
      <w:r w:rsidR="00E0280B" w:rsidRPr="00A14497">
        <w:rPr>
          <w:rFonts w:cstheme="minorHAnsi"/>
          <w:sz w:val="22"/>
          <w:szCs w:val="22"/>
        </w:rPr>
        <w:t xml:space="preserve">surinkimo vietoje išlaidas, suderinimo ir kitas paruošimo eksploatacijai išlaidas; </w:t>
      </w:r>
    </w:p>
    <w:p w14:paraId="33E8A63D" w14:textId="60484B10"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.6.</w:t>
      </w:r>
      <w:r w:rsidR="00E0280B" w:rsidRPr="00A14497">
        <w:rPr>
          <w:rFonts w:cstheme="minorHAnsi"/>
          <w:sz w:val="22"/>
          <w:szCs w:val="22"/>
        </w:rPr>
        <w:tab/>
        <w:t xml:space="preserve">išlaidos licencijoms, patentams, leidimams ir pan. </w:t>
      </w:r>
    </w:p>
    <w:p w14:paraId="7F3E434E" w14:textId="22ACA181"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.7.</w:t>
      </w:r>
      <w:r w:rsidR="00E0280B" w:rsidRPr="00A14497">
        <w:rPr>
          <w:rFonts w:cstheme="minorHAnsi"/>
          <w:sz w:val="22"/>
          <w:szCs w:val="22"/>
        </w:rPr>
        <w:tab/>
        <w:t xml:space="preserve">elektroninių sąskaitų teikimo išlaidos; </w:t>
      </w:r>
    </w:p>
    <w:p w14:paraId="12A8FCAD" w14:textId="6FD37352"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.8.</w:t>
      </w:r>
      <w:r w:rsidR="00E0280B" w:rsidRPr="00A14497">
        <w:rPr>
          <w:rFonts w:cstheme="minorHAnsi"/>
          <w:sz w:val="22"/>
          <w:szCs w:val="22"/>
        </w:rPr>
        <w:tab/>
      </w:r>
      <w:r w:rsidR="00D45CAE">
        <w:rPr>
          <w:rFonts w:eastAsia="Calibri" w:cstheme="minorHAnsi"/>
          <w:sz w:val="22"/>
          <w:szCs w:val="22"/>
        </w:rPr>
        <w:t>koncertinio fortepijono</w:t>
      </w:r>
      <w:r w:rsidR="00E0280B" w:rsidRPr="00A14497">
        <w:rPr>
          <w:rFonts w:cstheme="minorHAnsi"/>
          <w:sz w:val="22"/>
          <w:szCs w:val="22"/>
        </w:rPr>
        <w:t xml:space="preserve"> garantinės priežiūros išlaidos; </w:t>
      </w:r>
    </w:p>
    <w:p w14:paraId="7F902BE9" w14:textId="73CE21BF" w:rsidR="00A363D4"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.9.</w:t>
      </w:r>
      <w:r w:rsidR="00E0280B" w:rsidRPr="00A14497">
        <w:rPr>
          <w:rFonts w:cstheme="minorHAnsi"/>
          <w:sz w:val="22"/>
          <w:szCs w:val="22"/>
        </w:rPr>
        <w:tab/>
        <w:t xml:space="preserve">visų pakuočių ir kitų šiukšlių išvežimas ir kitos išlaidos apimančios viską, ko reikia visiškam ir tinkamam sutarties įvykdymui. </w:t>
      </w:r>
    </w:p>
    <w:p w14:paraId="77F23DB4" w14:textId="56261C85" w:rsidR="00E0280B" w:rsidRPr="00A14497" w:rsidRDefault="00E0280B" w:rsidP="00E0280B">
      <w:pPr>
        <w:spacing w:after="0" w:line="240" w:lineRule="auto"/>
        <w:ind w:firstLine="567"/>
        <w:jc w:val="both"/>
        <w:rPr>
          <w:rFonts w:cstheme="minorHAnsi"/>
          <w:sz w:val="22"/>
          <w:szCs w:val="22"/>
        </w:rPr>
      </w:pPr>
      <w:r w:rsidRPr="00A14497">
        <w:rPr>
          <w:rFonts w:cstheme="minorHAnsi"/>
          <w:sz w:val="22"/>
          <w:szCs w:val="22"/>
        </w:rPr>
        <w:t xml:space="preserve">Tiekėjas neturi teisės reikalauti padengti jokių išlaidų, viršijančių </w:t>
      </w:r>
      <w:r w:rsidR="00D1106F" w:rsidRPr="00D1106F">
        <w:rPr>
          <w:rFonts w:cstheme="minorHAnsi"/>
          <w:sz w:val="22"/>
          <w:szCs w:val="22"/>
        </w:rPr>
        <w:t xml:space="preserve">koncertinio fortepijono </w:t>
      </w:r>
      <w:r w:rsidR="00D1106F">
        <w:rPr>
          <w:rFonts w:cstheme="minorHAnsi"/>
          <w:sz w:val="22"/>
          <w:szCs w:val="22"/>
        </w:rPr>
        <w:t>kainą</w:t>
      </w:r>
      <w:r w:rsidRPr="00A14497">
        <w:rPr>
          <w:rFonts w:cstheme="minorHAnsi"/>
          <w:sz w:val="22"/>
          <w:szCs w:val="22"/>
        </w:rPr>
        <w:t xml:space="preserve"> (be PVM) ir PVM</w:t>
      </w:r>
      <w:r w:rsidR="00D45CAE">
        <w:rPr>
          <w:rFonts w:cstheme="minorHAnsi"/>
          <w:sz w:val="22"/>
          <w:szCs w:val="22"/>
        </w:rPr>
        <w:t xml:space="preserve"> (jei taikomas)</w:t>
      </w:r>
      <w:r w:rsidRPr="00A14497">
        <w:rPr>
          <w:rFonts w:cstheme="minorHAnsi"/>
          <w:sz w:val="22"/>
          <w:szCs w:val="22"/>
        </w:rPr>
        <w:t xml:space="preserve">. </w:t>
      </w:r>
    </w:p>
    <w:p w14:paraId="23361FD3" w14:textId="636FE2C5" w:rsidR="00E0280B" w:rsidRPr="00A14497" w:rsidRDefault="00E0280B" w:rsidP="00E0280B">
      <w:pPr>
        <w:spacing w:after="0" w:line="240" w:lineRule="auto"/>
        <w:ind w:firstLine="567"/>
        <w:jc w:val="both"/>
        <w:rPr>
          <w:rFonts w:cstheme="minorHAnsi"/>
          <w:smallCaps/>
          <w:sz w:val="22"/>
          <w:szCs w:val="22"/>
        </w:rPr>
      </w:pPr>
      <w:r w:rsidRPr="00A14497">
        <w:rPr>
          <w:rFonts w:cstheme="minorHAnsi"/>
          <w:color w:val="000000"/>
          <w:sz w:val="22"/>
          <w:szCs w:val="22"/>
        </w:rPr>
        <w:t>Patvirtiname, kad mes prisiimame riziką už visas išlaidas, kurias, teikdami pasiūlymą ir laikydamiesi pirkimo dokumentuose nustatytų reikalavimų, privalėjome įskaičiuoti į pasiūlymo kainą.</w:t>
      </w:r>
    </w:p>
    <w:p w14:paraId="72CA4DBA" w14:textId="5F2E3454" w:rsidR="00164A3C"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3</w:t>
      </w:r>
      <w:r w:rsidR="00164A3C" w:rsidRPr="00A14497">
        <w:rPr>
          <w:rFonts w:cstheme="minorHAnsi"/>
          <w:sz w:val="22"/>
          <w:szCs w:val="22"/>
        </w:rPr>
        <w:t>. Šiuo pasiūlymu įsipareigojame laikytis Viešųjų pirkimų įstatymo, kitų teisės aktų, pirkimo sąlygose išdėstytų reikalavimų bei sutarties sąlygų.</w:t>
      </w:r>
    </w:p>
    <w:p w14:paraId="5614CF8E" w14:textId="5EE20A60" w:rsidR="00164A3C" w:rsidRPr="00A14497" w:rsidRDefault="000007AF" w:rsidP="00164A3C">
      <w:pPr>
        <w:spacing w:after="0" w:line="240" w:lineRule="auto"/>
        <w:ind w:firstLine="490"/>
        <w:jc w:val="both"/>
        <w:rPr>
          <w:rFonts w:cstheme="minorHAnsi"/>
          <w:sz w:val="22"/>
          <w:szCs w:val="22"/>
        </w:rPr>
      </w:pPr>
      <w:r>
        <w:rPr>
          <w:rFonts w:cstheme="minorHAnsi"/>
          <w:sz w:val="22"/>
          <w:szCs w:val="22"/>
        </w:rPr>
        <w:t>4</w:t>
      </w:r>
      <w:r w:rsidR="00164A3C" w:rsidRPr="00A14497">
        <w:rPr>
          <w:rFonts w:cstheme="minorHAnsi"/>
          <w:sz w:val="22"/>
          <w:szCs w:val="22"/>
        </w:rPr>
        <w:t>. Patvirtiname, kad visi pridedami dokumentai yra mūsų pasiūlymo dalis.</w:t>
      </w:r>
    </w:p>
    <w:p w14:paraId="776B6581" w14:textId="562FBFE2" w:rsidR="00164A3C"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5</w:t>
      </w:r>
      <w:r w:rsidR="00164A3C" w:rsidRPr="00A14497">
        <w:rPr>
          <w:rFonts w:cstheme="minorHAnsi"/>
          <w:sz w:val="22"/>
          <w:szCs w:val="22"/>
        </w:rPr>
        <w:t xml:space="preserve">. Įsipareigojame laikytis pasiūlyme pateiktų ir pirkimo sąlygose nustatytų sąlygų bei nesiimti jokių veiksmų, galinčių sutrukdyti pasiūlymo akceptavimui ar sutarties pasirašymui ir įsipareigojimui. </w:t>
      </w:r>
    </w:p>
    <w:p w14:paraId="6E220DC8" w14:textId="595FE3DD" w:rsidR="00164A3C" w:rsidRPr="00A14497" w:rsidRDefault="000007AF" w:rsidP="00164A3C">
      <w:pPr>
        <w:pStyle w:val="Sraopastraipa"/>
        <w:spacing w:after="0" w:line="240" w:lineRule="auto"/>
        <w:ind w:hanging="153"/>
        <w:jc w:val="both"/>
        <w:rPr>
          <w:rFonts w:cstheme="minorHAnsi"/>
          <w:sz w:val="22"/>
          <w:szCs w:val="22"/>
        </w:rPr>
      </w:pPr>
      <w:r>
        <w:rPr>
          <w:rFonts w:cstheme="minorHAnsi"/>
          <w:sz w:val="22"/>
          <w:szCs w:val="22"/>
        </w:rPr>
        <w:t>6</w:t>
      </w:r>
      <w:r w:rsidR="00164A3C" w:rsidRPr="00A14497">
        <w:rPr>
          <w:rFonts w:cstheme="minorHAnsi"/>
          <w:sz w:val="22"/>
          <w:szCs w:val="22"/>
        </w:rPr>
        <w:t>. Pasiūlymas galioja tiek kiek nurodyta specialiųjų pirkimo sąlygų 1 priedo lentelės 8 punkte.</w:t>
      </w:r>
    </w:p>
    <w:p w14:paraId="5C553663" w14:textId="24ED33CD" w:rsidR="00E0280B"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7</w:t>
      </w:r>
      <w:r w:rsidR="00164A3C" w:rsidRPr="00A14497">
        <w:rPr>
          <w:rFonts w:cstheme="minorHAnsi"/>
          <w:sz w:val="22"/>
          <w:szCs w:val="22"/>
        </w:rPr>
        <w:t>. Jeigu mūsų pasiūlymas bus priimtas, mes sutinkame pirkimo sąlygose nurodytu terminu sudaryti sutartį.</w:t>
      </w:r>
    </w:p>
    <w:p w14:paraId="5D257A39" w14:textId="77777777" w:rsidR="00FA6B8A" w:rsidRPr="005C59B6" w:rsidRDefault="00FA6B8A" w:rsidP="00FA6B8A">
      <w:pPr>
        <w:spacing w:after="0" w:line="312" w:lineRule="auto"/>
        <w:ind w:firstLine="567"/>
        <w:jc w:val="both"/>
        <w:rPr>
          <w:rFonts w:cstheme="minorHAnsi"/>
          <w:bCs/>
          <w:sz w:val="22"/>
          <w:szCs w:val="22"/>
        </w:rPr>
      </w:pPr>
      <w:r w:rsidRPr="005C59B6">
        <w:rPr>
          <w:rFonts w:cstheme="minorHAnsi"/>
          <w:bCs/>
          <w:sz w:val="22"/>
          <w:szCs w:val="22"/>
        </w:rPr>
        <w:t>8. 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FA6B8A" w:rsidRPr="005C59B6" w14:paraId="476A193C" w14:textId="77777777" w:rsidTr="0047238C">
        <w:tc>
          <w:tcPr>
            <w:tcW w:w="953" w:type="dxa"/>
          </w:tcPr>
          <w:p w14:paraId="01CEBEA4"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Eil. Nr.</w:t>
            </w:r>
          </w:p>
        </w:tc>
        <w:tc>
          <w:tcPr>
            <w:tcW w:w="6015" w:type="dxa"/>
          </w:tcPr>
          <w:p w14:paraId="73745C90"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Pateiktų dokumentų pavadinimas</w:t>
            </w:r>
          </w:p>
        </w:tc>
        <w:tc>
          <w:tcPr>
            <w:tcW w:w="2813" w:type="dxa"/>
          </w:tcPr>
          <w:p w14:paraId="520FE8FD"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Dokumento puslapių skaičius</w:t>
            </w:r>
          </w:p>
        </w:tc>
      </w:tr>
      <w:tr w:rsidR="00FA6B8A" w:rsidRPr="005C59B6" w14:paraId="19B994DF" w14:textId="77777777" w:rsidTr="0047238C">
        <w:tc>
          <w:tcPr>
            <w:tcW w:w="953" w:type="dxa"/>
          </w:tcPr>
          <w:p w14:paraId="4C56FF25" w14:textId="77777777" w:rsidR="00FA6B8A" w:rsidRPr="005C59B6" w:rsidRDefault="00FA6B8A" w:rsidP="0047238C">
            <w:pPr>
              <w:spacing w:after="0" w:line="240" w:lineRule="auto"/>
              <w:jc w:val="both"/>
              <w:rPr>
                <w:rFonts w:cstheme="minorHAnsi"/>
                <w:sz w:val="22"/>
                <w:szCs w:val="22"/>
              </w:rPr>
            </w:pPr>
          </w:p>
        </w:tc>
        <w:tc>
          <w:tcPr>
            <w:tcW w:w="6015" w:type="dxa"/>
          </w:tcPr>
          <w:p w14:paraId="4086FAF2" w14:textId="77777777" w:rsidR="00FA6B8A" w:rsidRPr="005C59B6" w:rsidRDefault="00FA6B8A" w:rsidP="0047238C">
            <w:pPr>
              <w:spacing w:after="0" w:line="240" w:lineRule="auto"/>
              <w:jc w:val="both"/>
              <w:rPr>
                <w:rFonts w:cstheme="minorHAnsi"/>
                <w:sz w:val="22"/>
                <w:szCs w:val="22"/>
              </w:rPr>
            </w:pPr>
          </w:p>
        </w:tc>
        <w:tc>
          <w:tcPr>
            <w:tcW w:w="2813" w:type="dxa"/>
          </w:tcPr>
          <w:p w14:paraId="1555DADA" w14:textId="77777777" w:rsidR="00FA6B8A" w:rsidRPr="005C59B6" w:rsidRDefault="00FA6B8A" w:rsidP="0047238C">
            <w:pPr>
              <w:spacing w:after="0" w:line="240" w:lineRule="auto"/>
              <w:jc w:val="both"/>
              <w:rPr>
                <w:rFonts w:cstheme="minorHAnsi"/>
                <w:sz w:val="22"/>
                <w:szCs w:val="22"/>
              </w:rPr>
            </w:pPr>
          </w:p>
        </w:tc>
      </w:tr>
      <w:tr w:rsidR="00FA6B8A" w:rsidRPr="005C59B6" w14:paraId="48BA9BBB" w14:textId="77777777" w:rsidTr="0047238C">
        <w:tc>
          <w:tcPr>
            <w:tcW w:w="953" w:type="dxa"/>
          </w:tcPr>
          <w:p w14:paraId="7F90E0E9" w14:textId="77777777" w:rsidR="00FA6B8A" w:rsidRPr="005C59B6" w:rsidRDefault="00FA6B8A" w:rsidP="0047238C">
            <w:pPr>
              <w:spacing w:after="0" w:line="240" w:lineRule="auto"/>
              <w:jc w:val="both"/>
              <w:rPr>
                <w:rFonts w:cstheme="minorHAnsi"/>
                <w:sz w:val="22"/>
                <w:szCs w:val="22"/>
              </w:rPr>
            </w:pPr>
          </w:p>
        </w:tc>
        <w:tc>
          <w:tcPr>
            <w:tcW w:w="6015" w:type="dxa"/>
          </w:tcPr>
          <w:p w14:paraId="741149CC" w14:textId="77777777" w:rsidR="00FA6B8A" w:rsidRPr="005C59B6" w:rsidRDefault="00FA6B8A" w:rsidP="0047238C">
            <w:pPr>
              <w:tabs>
                <w:tab w:val="left" w:pos="1296"/>
                <w:tab w:val="center" w:pos="4513"/>
                <w:tab w:val="right" w:pos="9026"/>
              </w:tabs>
              <w:spacing w:after="0" w:line="240" w:lineRule="auto"/>
              <w:rPr>
                <w:rFonts w:cstheme="minorHAnsi"/>
                <w:sz w:val="22"/>
                <w:szCs w:val="22"/>
              </w:rPr>
            </w:pPr>
          </w:p>
        </w:tc>
        <w:tc>
          <w:tcPr>
            <w:tcW w:w="2813" w:type="dxa"/>
          </w:tcPr>
          <w:p w14:paraId="5648FA63" w14:textId="77777777" w:rsidR="00FA6B8A" w:rsidRPr="005C59B6" w:rsidRDefault="00FA6B8A" w:rsidP="0047238C">
            <w:pPr>
              <w:spacing w:after="0" w:line="240" w:lineRule="auto"/>
              <w:jc w:val="both"/>
              <w:rPr>
                <w:rFonts w:cstheme="minorHAnsi"/>
                <w:sz w:val="22"/>
                <w:szCs w:val="22"/>
              </w:rPr>
            </w:pPr>
          </w:p>
        </w:tc>
      </w:tr>
    </w:tbl>
    <w:p w14:paraId="39F520C3" w14:textId="60F0EC8E" w:rsidR="00FA6B8A" w:rsidRPr="005C59B6" w:rsidRDefault="00FA6B8A" w:rsidP="00FA6B8A">
      <w:pPr>
        <w:spacing w:after="0" w:line="360" w:lineRule="atLeast"/>
        <w:ind w:firstLine="720"/>
        <w:jc w:val="both"/>
        <w:rPr>
          <w:rFonts w:cstheme="minorHAnsi"/>
          <w:bCs/>
          <w:sz w:val="22"/>
          <w:szCs w:val="22"/>
        </w:rPr>
      </w:pPr>
      <w:r w:rsidRPr="005C59B6">
        <w:rPr>
          <w:rFonts w:cstheme="minorHAnsi"/>
          <w:bCs/>
          <w:sz w:val="22"/>
          <w:szCs w:val="22"/>
        </w:rPr>
        <w:t>9. Šiame pasiūlyme pateikiamuose dokumentuose yra pateikta ir konfidenciali informacija</w:t>
      </w:r>
      <w:r>
        <w:rPr>
          <w:rFonts w:cstheme="minorHAnsi"/>
          <w:bCs/>
          <w:sz w:val="22"/>
          <w:szCs w:val="22"/>
        </w:rPr>
        <w:t xml:space="preserve"> </w:t>
      </w:r>
      <w:r w:rsidRPr="005C59B6">
        <w:rPr>
          <w:rFonts w:cstheme="minorHAnsi"/>
          <w:bCs/>
          <w:i/>
          <w:iCs/>
          <w:sz w:val="22"/>
          <w:szCs w:val="22"/>
        </w:rPr>
        <w:t>(</w:t>
      </w:r>
      <w:r w:rsidRPr="005C59B6">
        <w:rPr>
          <w:rFonts w:ascii="Calibri" w:eastAsia="Arial" w:hAnsi="Calibri" w:cstheme="minorHAnsi"/>
          <w:i/>
          <w:iCs/>
          <w:sz w:val="22"/>
          <w:szCs w:val="22"/>
          <w:u w:val="single"/>
        </w:rPr>
        <w:t>pildyti tuomet, jei bus pateikta konfidenciali informacija</w:t>
      </w:r>
      <w:r>
        <w:rPr>
          <w:rFonts w:cstheme="minorHAnsi"/>
          <w:bCs/>
          <w:sz w:val="22"/>
          <w:szCs w:val="22"/>
        </w:rPr>
        <w:t xml:space="preserve"> </w:t>
      </w:r>
      <w:r w:rsidRPr="005C59B6">
        <w:rPr>
          <w:rFonts w:cstheme="minorHAnsi"/>
          <w:bCs/>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FA6B8A" w:rsidRPr="005C59B6" w14:paraId="4192CACE" w14:textId="77777777" w:rsidTr="0047238C">
        <w:tc>
          <w:tcPr>
            <w:tcW w:w="540" w:type="dxa"/>
            <w:vAlign w:val="center"/>
          </w:tcPr>
          <w:p w14:paraId="0BF6ABCA"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Eil.</w:t>
            </w:r>
          </w:p>
          <w:p w14:paraId="11291AC9"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Nr.</w:t>
            </w:r>
          </w:p>
        </w:tc>
        <w:tc>
          <w:tcPr>
            <w:tcW w:w="5267" w:type="dxa"/>
            <w:vAlign w:val="center"/>
          </w:tcPr>
          <w:p w14:paraId="70F53F8C"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Dokumento pavadinimas</w:t>
            </w:r>
          </w:p>
        </w:tc>
        <w:tc>
          <w:tcPr>
            <w:tcW w:w="3969" w:type="dxa"/>
            <w:vAlign w:val="center"/>
          </w:tcPr>
          <w:p w14:paraId="0B93D659"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Paaiškinimas, kokia konkreti informacija dokumente yra konfidenciali ir kodėl</w:t>
            </w:r>
          </w:p>
        </w:tc>
      </w:tr>
      <w:tr w:rsidR="00FA6B8A" w:rsidRPr="005C59B6" w14:paraId="0A0F5E75" w14:textId="77777777" w:rsidTr="0047238C">
        <w:tc>
          <w:tcPr>
            <w:tcW w:w="540" w:type="dxa"/>
            <w:vAlign w:val="center"/>
          </w:tcPr>
          <w:p w14:paraId="377B1CB3"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i/>
                <w:sz w:val="22"/>
                <w:szCs w:val="22"/>
                <w:lang w:eastAsia="lt-LT"/>
              </w:rPr>
              <w:t>1</w:t>
            </w:r>
          </w:p>
        </w:tc>
        <w:tc>
          <w:tcPr>
            <w:tcW w:w="5267" w:type="dxa"/>
            <w:vAlign w:val="center"/>
          </w:tcPr>
          <w:p w14:paraId="0908CD08"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i/>
                <w:iCs/>
                <w:sz w:val="22"/>
                <w:szCs w:val="22"/>
                <w:lang w:eastAsia="lt-LT"/>
              </w:rPr>
              <w:t>2</w:t>
            </w:r>
          </w:p>
        </w:tc>
        <w:tc>
          <w:tcPr>
            <w:tcW w:w="3969" w:type="dxa"/>
            <w:vAlign w:val="center"/>
          </w:tcPr>
          <w:p w14:paraId="31AE62C1"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bCs/>
                <w:sz w:val="22"/>
                <w:szCs w:val="22"/>
                <w:lang w:eastAsia="lt-LT"/>
              </w:rPr>
              <w:t>3</w:t>
            </w:r>
          </w:p>
        </w:tc>
      </w:tr>
      <w:tr w:rsidR="00FA6B8A" w:rsidRPr="005C59B6" w14:paraId="5A6BFD85" w14:textId="77777777" w:rsidTr="0047238C">
        <w:tc>
          <w:tcPr>
            <w:tcW w:w="540" w:type="dxa"/>
          </w:tcPr>
          <w:p w14:paraId="0AA767E7" w14:textId="77777777" w:rsidR="00FA6B8A" w:rsidRPr="005C59B6" w:rsidRDefault="00FA6B8A" w:rsidP="0047238C">
            <w:pPr>
              <w:spacing w:after="160" w:line="276" w:lineRule="auto"/>
              <w:jc w:val="center"/>
              <w:rPr>
                <w:rFonts w:ascii="Calibri" w:hAnsi="Calibri" w:cs="Calibri"/>
                <w:sz w:val="22"/>
                <w:szCs w:val="22"/>
                <w:lang w:eastAsia="lt-LT"/>
              </w:rPr>
            </w:pPr>
            <w:r w:rsidRPr="005C59B6">
              <w:rPr>
                <w:rFonts w:ascii="Calibri" w:hAnsi="Calibri" w:cs="Calibri"/>
                <w:sz w:val="22"/>
                <w:szCs w:val="22"/>
                <w:lang w:eastAsia="lt-LT"/>
              </w:rPr>
              <w:t>1.</w:t>
            </w:r>
          </w:p>
        </w:tc>
        <w:tc>
          <w:tcPr>
            <w:tcW w:w="5267" w:type="dxa"/>
          </w:tcPr>
          <w:p w14:paraId="5349C1A3" w14:textId="77777777" w:rsidR="00FA6B8A" w:rsidRPr="005C59B6" w:rsidRDefault="00FA6B8A" w:rsidP="0047238C">
            <w:pPr>
              <w:spacing w:after="160" w:line="276" w:lineRule="auto"/>
              <w:rPr>
                <w:rFonts w:ascii="Calibri" w:hAnsi="Calibri" w:cs="Calibri"/>
                <w:sz w:val="22"/>
                <w:szCs w:val="22"/>
                <w:lang w:eastAsia="lt-LT"/>
              </w:rPr>
            </w:pPr>
          </w:p>
        </w:tc>
        <w:tc>
          <w:tcPr>
            <w:tcW w:w="3969" w:type="dxa"/>
          </w:tcPr>
          <w:p w14:paraId="4F96774F" w14:textId="77777777" w:rsidR="00FA6B8A" w:rsidRPr="005C59B6" w:rsidRDefault="00FA6B8A" w:rsidP="0047238C">
            <w:pPr>
              <w:spacing w:after="160" w:line="276" w:lineRule="auto"/>
              <w:rPr>
                <w:rFonts w:ascii="Calibri" w:hAnsi="Calibri" w:cs="Calibri"/>
                <w:sz w:val="22"/>
                <w:szCs w:val="22"/>
                <w:lang w:eastAsia="lt-LT"/>
              </w:rPr>
            </w:pPr>
          </w:p>
        </w:tc>
      </w:tr>
      <w:tr w:rsidR="00FA6B8A" w:rsidRPr="005C59B6" w14:paraId="3B40E8CB" w14:textId="77777777" w:rsidTr="0047238C">
        <w:tc>
          <w:tcPr>
            <w:tcW w:w="540" w:type="dxa"/>
          </w:tcPr>
          <w:p w14:paraId="7BE9BFC3" w14:textId="77777777" w:rsidR="00FA6B8A" w:rsidRPr="005C59B6" w:rsidRDefault="00FA6B8A" w:rsidP="0047238C">
            <w:pPr>
              <w:spacing w:after="160" w:line="276" w:lineRule="auto"/>
              <w:jc w:val="center"/>
              <w:rPr>
                <w:rFonts w:ascii="Calibri" w:eastAsia="Calibri" w:hAnsi="Calibri" w:cs="Calibri"/>
                <w:sz w:val="22"/>
                <w:szCs w:val="22"/>
                <w:lang w:eastAsia="lt-LT"/>
              </w:rPr>
            </w:pPr>
            <w:r w:rsidRPr="005C59B6">
              <w:rPr>
                <w:rFonts w:ascii="Calibri" w:eastAsia="Calibri" w:hAnsi="Calibri" w:cs="Calibri"/>
                <w:sz w:val="22"/>
                <w:szCs w:val="22"/>
                <w:lang w:eastAsia="lt-LT"/>
              </w:rPr>
              <w:t>2.</w:t>
            </w:r>
          </w:p>
        </w:tc>
        <w:tc>
          <w:tcPr>
            <w:tcW w:w="5267" w:type="dxa"/>
          </w:tcPr>
          <w:p w14:paraId="516EA3FC" w14:textId="77777777" w:rsidR="00FA6B8A" w:rsidRPr="005C59B6" w:rsidRDefault="00FA6B8A" w:rsidP="0047238C">
            <w:pPr>
              <w:spacing w:after="160" w:line="276" w:lineRule="auto"/>
              <w:rPr>
                <w:rFonts w:ascii="Calibri" w:hAnsi="Calibri" w:cs="Calibri"/>
                <w:sz w:val="22"/>
                <w:szCs w:val="22"/>
                <w:lang w:eastAsia="lt-LT"/>
              </w:rPr>
            </w:pPr>
          </w:p>
        </w:tc>
        <w:tc>
          <w:tcPr>
            <w:tcW w:w="3969" w:type="dxa"/>
          </w:tcPr>
          <w:p w14:paraId="1C95D609" w14:textId="77777777" w:rsidR="00FA6B8A" w:rsidRPr="005C59B6" w:rsidRDefault="00FA6B8A" w:rsidP="0047238C">
            <w:pPr>
              <w:spacing w:after="160" w:line="276" w:lineRule="auto"/>
              <w:rPr>
                <w:rFonts w:ascii="Calibri" w:hAnsi="Calibri" w:cs="Calibri"/>
                <w:sz w:val="22"/>
                <w:szCs w:val="22"/>
                <w:lang w:eastAsia="lt-LT"/>
              </w:rPr>
            </w:pPr>
          </w:p>
        </w:tc>
      </w:tr>
      <w:tr w:rsidR="00FA6B8A" w:rsidRPr="005C59B6" w14:paraId="131E08AD" w14:textId="77777777" w:rsidTr="0047238C">
        <w:tc>
          <w:tcPr>
            <w:tcW w:w="540" w:type="dxa"/>
          </w:tcPr>
          <w:p w14:paraId="442F7F33" w14:textId="77777777" w:rsidR="00FA6B8A" w:rsidRPr="005C59B6" w:rsidRDefault="00FA6B8A" w:rsidP="0047238C">
            <w:pPr>
              <w:spacing w:after="160" w:line="276" w:lineRule="auto"/>
              <w:jc w:val="center"/>
              <w:rPr>
                <w:rFonts w:ascii="Calibri" w:eastAsia="Calibri" w:hAnsi="Calibri" w:cs="Calibri"/>
                <w:bCs/>
                <w:sz w:val="22"/>
                <w:szCs w:val="22"/>
                <w:lang w:eastAsia="lt-LT"/>
              </w:rPr>
            </w:pPr>
            <w:r w:rsidRPr="005C59B6">
              <w:rPr>
                <w:rFonts w:ascii="Calibri" w:eastAsia="Calibri" w:hAnsi="Calibri" w:cs="Calibri"/>
                <w:bCs/>
                <w:sz w:val="22"/>
                <w:szCs w:val="22"/>
                <w:lang w:eastAsia="lt-LT"/>
              </w:rPr>
              <w:t>...</w:t>
            </w:r>
          </w:p>
        </w:tc>
        <w:tc>
          <w:tcPr>
            <w:tcW w:w="5267" w:type="dxa"/>
          </w:tcPr>
          <w:p w14:paraId="6D2F9DFE" w14:textId="77777777" w:rsidR="00FA6B8A" w:rsidRPr="005C59B6" w:rsidRDefault="00FA6B8A" w:rsidP="0047238C">
            <w:pPr>
              <w:tabs>
                <w:tab w:val="left" w:pos="1701"/>
              </w:tabs>
              <w:spacing w:after="160" w:line="20" w:lineRule="atLeast"/>
              <w:ind w:left="32"/>
              <w:rPr>
                <w:rFonts w:ascii="Calibri" w:eastAsia="Calibri" w:hAnsi="Calibri" w:cs="Calibri"/>
                <w:bCs/>
                <w:iCs/>
                <w:sz w:val="22"/>
                <w:szCs w:val="22"/>
                <w:lang w:eastAsia="lt-LT"/>
              </w:rPr>
            </w:pPr>
          </w:p>
        </w:tc>
        <w:tc>
          <w:tcPr>
            <w:tcW w:w="3969" w:type="dxa"/>
          </w:tcPr>
          <w:p w14:paraId="56CD0AA4" w14:textId="77777777" w:rsidR="00FA6B8A" w:rsidRPr="005C59B6" w:rsidRDefault="00FA6B8A" w:rsidP="0047238C">
            <w:pPr>
              <w:spacing w:after="160" w:line="276" w:lineRule="auto"/>
              <w:rPr>
                <w:rFonts w:ascii="Calibri" w:hAnsi="Calibri" w:cs="Calibri"/>
                <w:sz w:val="22"/>
                <w:szCs w:val="22"/>
                <w:lang w:eastAsia="lt-LT"/>
              </w:rPr>
            </w:pPr>
          </w:p>
        </w:tc>
      </w:tr>
    </w:tbl>
    <w:p w14:paraId="023F9930" w14:textId="77777777" w:rsidR="00FA6B8A" w:rsidRPr="005C59B6" w:rsidRDefault="00FA6B8A" w:rsidP="00FA6B8A">
      <w:pPr>
        <w:spacing w:line="240" w:lineRule="exact"/>
        <w:jc w:val="both"/>
        <w:rPr>
          <w:rFonts w:ascii="Calibri" w:hAnsi="Calibri" w:cs="Calibri"/>
          <w:i/>
          <w:sz w:val="20"/>
          <w:szCs w:val="20"/>
          <w:u w:val="single"/>
        </w:rPr>
      </w:pPr>
      <w:r w:rsidRPr="005C59B6">
        <w:rPr>
          <w:rFonts w:ascii="Calibri" w:hAnsi="Calibri" w:cs="Calibri"/>
          <w:i/>
          <w:sz w:val="20"/>
          <w:szCs w:val="20"/>
          <w:u w:val="single"/>
        </w:rPr>
        <w:t xml:space="preserve">* 9 punkto lentelėje </w:t>
      </w:r>
      <w:r w:rsidRPr="005C59B6">
        <w:rPr>
          <w:rFonts w:ascii="Calibri" w:hAnsi="Calibri" w:cs="Calibri"/>
          <w:b/>
          <w:bCs/>
          <w:i/>
          <w:sz w:val="20"/>
          <w:szCs w:val="20"/>
          <w:u w:val="single"/>
        </w:rPr>
        <w:t>prašome nurodyti kartu su pasiūlymu pateikiamus dokumentus, kuriuose yra konfidencialios  informacijos bei nurodyti kodėl ji yra konfidenciali.</w:t>
      </w:r>
      <w:r w:rsidRPr="005C59B6">
        <w:rPr>
          <w:rFonts w:ascii="Calibri" w:hAnsi="Calibri" w:cs="Calibri"/>
          <w:i/>
          <w:sz w:val="20"/>
          <w:szCs w:val="20"/>
          <w:u w:val="single"/>
        </w:rPr>
        <w:t xml:space="preserve"> </w:t>
      </w:r>
      <w:r w:rsidRPr="005C59B6">
        <w:rPr>
          <w:rFonts w:ascii="Calibri" w:eastAsia="Arial" w:hAnsi="Calibri" w:cs="Calibri"/>
          <w:i/>
          <w:iCs/>
          <w:sz w:val="20"/>
          <w:szCs w:val="20"/>
          <w:u w:val="single"/>
        </w:rPr>
        <w:t>Tiekėjas negali nurodyti, kad konfidenciali yra pasiūlymo kaina arba, kad visas pasiūlymas yra konfidencialus</w:t>
      </w:r>
      <w:r w:rsidRPr="005C59B6">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w:t>
      </w:r>
      <w:r w:rsidRPr="005C59B6">
        <w:rPr>
          <w:rFonts w:ascii="Calibri" w:hAnsi="Calibri" w:cs="Calibri"/>
          <w:i/>
          <w:sz w:val="20"/>
          <w:szCs w:val="20"/>
          <w:u w:val="single"/>
        </w:rPr>
        <w:lastRenderedPageBreak/>
        <w:t xml:space="preserve">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5C59B6">
        <w:rPr>
          <w:rFonts w:ascii="Calibri" w:hAnsi="Calibri" w:cs="Calibri"/>
          <w:b/>
          <w:bCs/>
          <w:i/>
          <w:sz w:val="20"/>
          <w:szCs w:val="20"/>
          <w:u w:val="single"/>
        </w:rPr>
        <w:t xml:space="preserve">Tiekėjui nenurodžius, kokia informacija yra konfidenciali, laikoma, kad konfidencialios informacijos pasiūlyme nėra. </w:t>
      </w:r>
    </w:p>
    <w:p w14:paraId="5CE46CB9" w14:textId="507EDDEE" w:rsidR="00FA6B8A" w:rsidRPr="00486993" w:rsidRDefault="00FA6B8A" w:rsidP="00FA6B8A">
      <w:pPr>
        <w:spacing w:line="240" w:lineRule="exact"/>
        <w:jc w:val="both"/>
        <w:rPr>
          <w:rFonts w:cstheme="minorHAnsi"/>
          <w:i/>
        </w:rPr>
      </w:pPr>
      <w:r w:rsidRPr="00486993">
        <w:rPr>
          <w:rFonts w:cstheme="minorHAnsi"/>
          <w:i/>
        </w:rPr>
        <w:t xml:space="preserve">Tuo atveju, kai viešajame pirkime nurodomi fiziniai asmenys (pvz. tiekėjai, tiekėjo darbuotojai, subtiekėjai ir (ar) </w:t>
      </w:r>
      <w:proofErr w:type="spellStart"/>
      <w:r w:rsidRPr="00486993">
        <w:rPr>
          <w:rFonts w:cstheme="minorHAnsi"/>
          <w:i/>
        </w:rPr>
        <w:t>kvazisubtiekėjai</w:t>
      </w:r>
      <w:proofErr w:type="spellEnd"/>
      <w:r w:rsidRPr="00486993">
        <w:rPr>
          <w:rFonts w:cstheme="minorHAnsi"/>
          <w:i/>
        </w:rPr>
        <w:t>), pateiktų asmens duomenų valdytojas yra Kauno miesto savivaldybės administracija (juridinio asmens kodas 188764867, adresas: Laisvės al. 96, LT-44251 Kaunas, tel. (</w:t>
      </w:r>
      <w:r>
        <w:rPr>
          <w:rFonts w:cstheme="minorHAnsi"/>
          <w:i/>
        </w:rPr>
        <w:t>+370</w:t>
      </w:r>
      <w:r w:rsidRPr="00486993">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22BEE72" w14:textId="77777777" w:rsidR="00FA6B8A" w:rsidRPr="00486993" w:rsidRDefault="00FA6B8A" w:rsidP="00FA6B8A">
      <w:pPr>
        <w:spacing w:line="240" w:lineRule="exact"/>
        <w:jc w:val="both"/>
        <w:rPr>
          <w:rFonts w:cstheme="minorHAnsi"/>
          <w:i/>
        </w:rPr>
      </w:pPr>
      <w:r w:rsidRPr="00486993">
        <w:rPr>
          <w:rFonts w:cstheme="minorHAnsi"/>
          <w:i/>
        </w:rPr>
        <w:t xml:space="preserve">Jeigu tiekėjas viešajame pirkime pateikia fizinių asmenų – darbuotojų, subtiekėjų ir (ar) </w:t>
      </w:r>
      <w:proofErr w:type="spellStart"/>
      <w:r w:rsidRPr="00486993">
        <w:rPr>
          <w:rFonts w:cstheme="minorHAnsi"/>
          <w:i/>
        </w:rPr>
        <w:t>kvazisubtiekėjų</w:t>
      </w:r>
      <w:proofErr w:type="spellEnd"/>
      <w:r w:rsidRPr="00486993">
        <w:rPr>
          <w:rFonts w:cstheme="minorHAnsi"/>
          <w:i/>
        </w:rPr>
        <w:t xml:space="preserve"> asmens duomenis, jis juos privalo informuoti apie jų asmens duomenų pateikimą  Savivaldybės administracijai ir numatomą jų tvarkymą.</w:t>
      </w:r>
    </w:p>
    <w:p w14:paraId="2A6751D9" w14:textId="77777777" w:rsidR="00FA6B8A" w:rsidRPr="00486993" w:rsidRDefault="00FA6B8A" w:rsidP="00FA6B8A">
      <w:pPr>
        <w:spacing w:line="240" w:lineRule="exact"/>
        <w:jc w:val="both"/>
        <w:rPr>
          <w:rFonts w:cstheme="minorHAnsi"/>
          <w:i/>
        </w:rPr>
      </w:pPr>
      <w:r w:rsidRPr="00486993">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486993">
        <w:rPr>
          <w:rFonts w:cstheme="minorHAnsi"/>
          <w:i/>
        </w:rPr>
        <w:t>ada@ada.lt</w:t>
      </w:r>
      <w:proofErr w:type="spellEnd"/>
      <w:r w:rsidRPr="00486993">
        <w:rPr>
          <w:rFonts w:cstheme="minorHAnsi"/>
          <w:i/>
        </w:rPr>
        <w:t xml:space="preserve">), o taip pat pasikonsultuoti su Kauno miesto savivaldybės administracijos Asmens duomenų apsaugos pareigūnu el. p. </w:t>
      </w:r>
      <w:proofErr w:type="spellStart"/>
      <w:r w:rsidRPr="00486993">
        <w:rPr>
          <w:rFonts w:cstheme="minorHAnsi"/>
          <w:i/>
        </w:rPr>
        <w:t>dap@kaunas.lt</w:t>
      </w:r>
      <w:proofErr w:type="spellEnd"/>
      <w:r w:rsidRPr="00486993">
        <w:rPr>
          <w:rFonts w:cstheme="minorHAnsi"/>
          <w:i/>
        </w:rPr>
        <w:t xml:space="preserve">. Daugiau informacijos apie duomenų tvarkymą rasite </w:t>
      </w:r>
      <w:hyperlink r:id="rId20" w:history="1">
        <w:r w:rsidRPr="00486993">
          <w:rPr>
            <w:rFonts w:cstheme="minorHAnsi"/>
            <w:i/>
          </w:rPr>
          <w:t>www.kaunas.lt</w:t>
        </w:r>
      </w:hyperlink>
      <w:r w:rsidRPr="00486993">
        <w:rPr>
          <w:rFonts w:cstheme="minorHAnsi"/>
          <w:i/>
        </w:rPr>
        <w:t>.</w:t>
      </w:r>
    </w:p>
    <w:p w14:paraId="31252AAC" w14:textId="77777777" w:rsidR="00486993" w:rsidRPr="00486993" w:rsidRDefault="00486993" w:rsidP="00486993">
      <w:pPr>
        <w:keepNext/>
        <w:keepLines/>
        <w:spacing w:before="120" w:after="0" w:line="240" w:lineRule="auto"/>
        <w:outlineLvl w:val="1"/>
        <w:rPr>
          <w:rFonts w:asciiTheme="majorHAnsi" w:eastAsiaTheme="majorEastAsia" w:hAnsiTheme="majorHAnsi" w:cstheme="majorBidi"/>
          <w:color w:val="ED7D31" w:themeColor="accent2"/>
          <w:sz w:val="36"/>
          <w:szCs w:val="36"/>
        </w:rPr>
      </w:pPr>
    </w:p>
    <w:p w14:paraId="79E2D129" w14:textId="77777777" w:rsidR="00486993" w:rsidRPr="00486993" w:rsidRDefault="00486993" w:rsidP="00486993">
      <w:pPr>
        <w:keepNext/>
        <w:keepLines/>
        <w:spacing w:before="120" w:after="0" w:line="240" w:lineRule="auto"/>
        <w:ind w:left="5103"/>
        <w:outlineLvl w:val="1"/>
        <w:rPr>
          <w:rFonts w:eastAsia="Calibri" w:cstheme="minorHAnsi"/>
          <w:color w:val="0070C0"/>
        </w:rPr>
      </w:pPr>
    </w:p>
    <w:p w14:paraId="0D7F1971" w14:textId="77777777" w:rsidR="00486993" w:rsidRDefault="00486993" w:rsidP="00F11C35">
      <w:pPr>
        <w:jc w:val="center"/>
        <w:rPr>
          <w:rFonts w:cstheme="minorHAnsi"/>
          <w:b/>
        </w:rPr>
      </w:pPr>
    </w:p>
    <w:p w14:paraId="5FFFCE27" w14:textId="77777777" w:rsidR="00486993" w:rsidRDefault="00486993" w:rsidP="00F11C35">
      <w:pPr>
        <w:jc w:val="center"/>
        <w:rPr>
          <w:rFonts w:cstheme="minorHAnsi"/>
          <w:b/>
        </w:rPr>
      </w:pPr>
    </w:p>
    <w:p w14:paraId="7394A0A8" w14:textId="77777777" w:rsidR="00486993" w:rsidRDefault="00486993" w:rsidP="00F11C35">
      <w:pPr>
        <w:jc w:val="center"/>
        <w:rPr>
          <w:rFonts w:cstheme="minorHAnsi"/>
          <w:b/>
        </w:rPr>
      </w:pPr>
    </w:p>
    <w:p w14:paraId="31B86D5E" w14:textId="77777777" w:rsidR="00A01466" w:rsidRDefault="00A01466" w:rsidP="00F11C35">
      <w:pPr>
        <w:jc w:val="center"/>
        <w:rPr>
          <w:rFonts w:cstheme="minorHAnsi"/>
          <w:b/>
        </w:rPr>
      </w:pPr>
    </w:p>
    <w:p w14:paraId="7726D5D0" w14:textId="77777777" w:rsidR="00A01466" w:rsidRDefault="00A01466" w:rsidP="00F11C35">
      <w:pPr>
        <w:jc w:val="center"/>
        <w:rPr>
          <w:rFonts w:cstheme="minorHAnsi"/>
          <w:b/>
        </w:rPr>
      </w:pPr>
    </w:p>
    <w:p w14:paraId="2D1C63F4" w14:textId="77777777" w:rsidR="00A01466" w:rsidRDefault="00A01466" w:rsidP="00F11C35">
      <w:pPr>
        <w:jc w:val="center"/>
        <w:rPr>
          <w:rFonts w:cstheme="minorHAnsi"/>
          <w:b/>
        </w:rPr>
      </w:pPr>
    </w:p>
    <w:p w14:paraId="0CBFB96C" w14:textId="77777777" w:rsidR="00A01466" w:rsidRDefault="00A01466" w:rsidP="00F11C35">
      <w:pPr>
        <w:jc w:val="center"/>
        <w:rPr>
          <w:rFonts w:cstheme="minorHAnsi"/>
          <w:b/>
        </w:rPr>
      </w:pPr>
    </w:p>
    <w:p w14:paraId="55073F00" w14:textId="77777777" w:rsidR="00A01466" w:rsidRDefault="00A01466" w:rsidP="00F11C35">
      <w:pPr>
        <w:jc w:val="center"/>
        <w:rPr>
          <w:rFonts w:cstheme="minorHAnsi"/>
          <w:b/>
        </w:rPr>
      </w:pPr>
    </w:p>
    <w:p w14:paraId="776ED12D" w14:textId="77777777" w:rsidR="00A01466" w:rsidRDefault="00A01466" w:rsidP="00F11C35">
      <w:pPr>
        <w:jc w:val="center"/>
        <w:rPr>
          <w:rFonts w:cstheme="minorHAnsi"/>
          <w:b/>
        </w:rPr>
      </w:pPr>
    </w:p>
    <w:p w14:paraId="62728D2E" w14:textId="77777777" w:rsidR="00A01466" w:rsidRPr="009A408F" w:rsidRDefault="00A01466" w:rsidP="00F11C35">
      <w:pPr>
        <w:jc w:val="center"/>
        <w:rPr>
          <w:rFonts w:cstheme="minorHAnsi"/>
          <w:b/>
        </w:rPr>
      </w:pPr>
    </w:p>
    <w:p w14:paraId="27E43BDA" w14:textId="77777777" w:rsidR="00F11C35" w:rsidRPr="009A408F" w:rsidRDefault="00F11C35" w:rsidP="00486993">
      <w:pPr>
        <w:pStyle w:val="Pagrindinistekstas"/>
        <w:tabs>
          <w:tab w:val="left" w:pos="709"/>
        </w:tabs>
        <w:spacing w:line="280" w:lineRule="atLeast"/>
        <w:rPr>
          <w:rFonts w:cstheme="minorHAnsi"/>
          <w:b/>
          <w:i/>
        </w:rPr>
      </w:pPr>
      <w:r w:rsidRPr="009A408F">
        <w:rPr>
          <w:rFonts w:cstheme="minorHAnsi"/>
          <w:iCs/>
          <w:color w:val="000000"/>
          <w:szCs w:val="21"/>
        </w:rPr>
        <w:tab/>
      </w:r>
      <w:r w:rsidRPr="009A408F">
        <w:rPr>
          <w:rFonts w:cstheme="minorHAnsi"/>
          <w:b/>
          <w:i/>
        </w:rPr>
        <w:t xml:space="preserve"> </w:t>
      </w:r>
    </w:p>
    <w:p w14:paraId="6D97DC06" w14:textId="77777777" w:rsidR="003F1B59" w:rsidRDefault="003F1B59" w:rsidP="00214DA5">
      <w:pPr>
        <w:pStyle w:val="Antrat2"/>
        <w:ind w:left="5103"/>
        <w:rPr>
          <w:rFonts w:asciiTheme="minorHAnsi" w:eastAsia="Calibri" w:hAnsiTheme="minorHAnsi" w:cstheme="minorHAnsi"/>
          <w:color w:val="0070C0"/>
          <w:sz w:val="21"/>
          <w:szCs w:val="21"/>
        </w:rPr>
      </w:pPr>
      <w:bookmarkStart w:id="60" w:name="_Ref38285444"/>
      <w:bookmarkStart w:id="61" w:name="_Ref38291496"/>
    </w:p>
    <w:p w14:paraId="0DEC64FA" w14:textId="77777777" w:rsidR="000007AF" w:rsidRDefault="000007AF" w:rsidP="000007AF"/>
    <w:p w14:paraId="79D8E68B" w14:textId="61A0B6F6" w:rsidR="00214DA5" w:rsidRPr="009A408F" w:rsidRDefault="00214DA5" w:rsidP="00214DA5">
      <w:pPr>
        <w:pStyle w:val="Antrat2"/>
        <w:ind w:left="5103"/>
        <w:rPr>
          <w:rFonts w:asciiTheme="minorHAnsi" w:hAnsiTheme="minorHAnsi" w:cstheme="minorHAnsi"/>
          <w:color w:val="0070C0"/>
          <w:sz w:val="21"/>
          <w:szCs w:val="21"/>
        </w:rPr>
      </w:pPr>
      <w:bookmarkStart w:id="62" w:name="_Toc231222875"/>
      <w:r w:rsidRPr="009A408F">
        <w:rPr>
          <w:rFonts w:asciiTheme="minorHAnsi" w:eastAsia="Calibri" w:hAnsiTheme="minorHAnsi" w:cstheme="minorHAnsi"/>
          <w:color w:val="0070C0"/>
          <w:sz w:val="21"/>
          <w:szCs w:val="21"/>
        </w:rPr>
        <w:lastRenderedPageBreak/>
        <w:t xml:space="preserve">Pirkimo </w:t>
      </w:r>
      <w:r w:rsidRPr="00F60BD8">
        <w:rPr>
          <w:rFonts w:asciiTheme="minorHAnsi" w:eastAsia="Calibri" w:hAnsiTheme="minorHAnsi" w:cstheme="minorHAnsi"/>
          <w:color w:val="0070C0"/>
          <w:sz w:val="21"/>
          <w:szCs w:val="21"/>
        </w:rPr>
        <w:t xml:space="preserve">sąlygų </w:t>
      </w:r>
      <w:r w:rsidR="00810CC3" w:rsidRPr="00F60BD8">
        <w:rPr>
          <w:rFonts w:asciiTheme="minorHAnsi" w:eastAsia="Calibri" w:hAnsiTheme="minorHAnsi" w:cstheme="minorHAnsi"/>
          <w:color w:val="0070C0"/>
          <w:sz w:val="21"/>
          <w:szCs w:val="21"/>
        </w:rPr>
        <w:t>4</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„EBVPD“ </w:t>
      </w:r>
      <w:r w:rsidRPr="009A408F">
        <w:rPr>
          <w:rFonts w:asciiTheme="minorHAnsi" w:hAnsiTheme="minorHAnsi" w:cstheme="minorHAnsi"/>
          <w:color w:val="0070C0"/>
          <w:sz w:val="21"/>
          <w:szCs w:val="21"/>
        </w:rPr>
        <w:t>(XML formatu)</w:t>
      </w:r>
      <w:bookmarkEnd w:id="62"/>
    </w:p>
    <w:p w14:paraId="11116639" w14:textId="77777777" w:rsidR="00214DA5" w:rsidRPr="009A408F" w:rsidRDefault="00214DA5" w:rsidP="00214DA5">
      <w:pPr>
        <w:rPr>
          <w:rFonts w:cstheme="minorHAnsi"/>
          <w:b/>
          <w:bCs/>
          <w:smallCaps/>
          <w:sz w:val="22"/>
          <w:szCs w:val="22"/>
        </w:rPr>
      </w:pPr>
    </w:p>
    <w:p w14:paraId="638B58C5"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73D96304"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5B88E68"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443C12A8"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4FA4A001" w14:textId="1F07BC63" w:rsidR="008D704D" w:rsidRPr="009A408F" w:rsidRDefault="008D704D" w:rsidP="008D704D">
      <w:pPr>
        <w:pStyle w:val="Antrat2"/>
        <w:ind w:left="5103"/>
        <w:rPr>
          <w:rFonts w:asciiTheme="minorHAnsi" w:eastAsia="Calibri" w:hAnsiTheme="minorHAnsi" w:cstheme="minorHAnsi"/>
          <w:color w:val="0070C0"/>
          <w:sz w:val="21"/>
          <w:szCs w:val="21"/>
        </w:rPr>
      </w:pPr>
      <w:bookmarkStart w:id="63" w:name="_Toc231222876"/>
      <w:r w:rsidRPr="009A408F">
        <w:rPr>
          <w:rFonts w:asciiTheme="minorHAnsi" w:eastAsia="Calibri" w:hAnsiTheme="minorHAnsi" w:cstheme="minorHAnsi"/>
          <w:color w:val="0070C0"/>
          <w:sz w:val="21"/>
          <w:szCs w:val="21"/>
        </w:rPr>
        <w:lastRenderedPageBreak/>
        <w:t xml:space="preserve">Pirkimo </w:t>
      </w:r>
      <w:r w:rsidRPr="00F60BD8">
        <w:rPr>
          <w:rFonts w:asciiTheme="minorHAnsi" w:eastAsia="Calibri" w:hAnsiTheme="minorHAnsi" w:cstheme="minorHAnsi"/>
          <w:color w:val="0070C0"/>
          <w:sz w:val="21"/>
          <w:szCs w:val="21"/>
        </w:rPr>
        <w:t xml:space="preserve">sąlygų </w:t>
      </w:r>
      <w:r w:rsidR="00810CC3" w:rsidRPr="00F60BD8">
        <w:rPr>
          <w:rFonts w:asciiTheme="minorHAnsi" w:eastAsia="Calibri" w:hAnsiTheme="minorHAnsi" w:cstheme="minorHAnsi"/>
          <w:color w:val="0070C0"/>
          <w:sz w:val="21"/>
          <w:szCs w:val="21"/>
        </w:rPr>
        <w:t>5</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„Tiekėjų pašalinimo pagrindai“</w:t>
      </w:r>
      <w:bookmarkEnd w:id="60"/>
      <w:bookmarkEnd w:id="61"/>
      <w:bookmarkEnd w:id="63"/>
    </w:p>
    <w:p w14:paraId="799B328E" w14:textId="77777777" w:rsidR="000E6657" w:rsidRPr="009A408F" w:rsidRDefault="000E6657" w:rsidP="000E6657">
      <w:pPr>
        <w:jc w:val="center"/>
        <w:rPr>
          <w:rFonts w:cstheme="minorHAnsi"/>
          <w:b/>
          <w:bCs/>
          <w:smallCaps/>
          <w:sz w:val="22"/>
          <w:szCs w:val="22"/>
        </w:rPr>
      </w:pPr>
    </w:p>
    <w:p w14:paraId="51EF7CE0" w14:textId="77777777" w:rsidR="000E6657" w:rsidRPr="009A408F" w:rsidRDefault="000E6657" w:rsidP="00BE1858">
      <w:pPr>
        <w:pStyle w:val="Paantrat"/>
        <w:jc w:val="center"/>
        <w:rPr>
          <w:rFonts w:cstheme="minorHAnsi"/>
        </w:rPr>
      </w:pPr>
      <w:r w:rsidRPr="009A408F">
        <w:rPr>
          <w:rFonts w:cstheme="minorHAnsi"/>
        </w:rPr>
        <w:t>TIEKĖJŲ PAŠALINIMO PAGRINDAI</w:t>
      </w:r>
    </w:p>
    <w:p w14:paraId="6B9690FD"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21" w:history="1">
        <w:r w:rsidRPr="009A408F">
          <w:rPr>
            <w:rFonts w:eastAsia="Calibri" w:cstheme="minorHAnsi"/>
            <w:iCs/>
            <w:color w:val="0563C1"/>
            <w:kern w:val="2"/>
            <w:u w:val="single"/>
            <w:shd w:val="clear" w:color="auto" w:fill="FFFFFF"/>
          </w:rPr>
          <w:t>https://ec.europa.eu/tools/ecertis/</w:t>
        </w:r>
      </w:hyperlink>
    </w:p>
    <w:p w14:paraId="0A451E2B" w14:textId="6404B860"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w:t>
      </w:r>
      <w:r w:rsidR="00144C2B">
        <w:rPr>
          <w:rFonts w:ascii="Calibri" w:hAnsi="Calibri" w:cs="Calibri"/>
        </w:rPr>
        <w:t xml:space="preserve">dokumentų bus reikalaujama tik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0F4777" w:rsidRPr="009A408F" w14:paraId="2318407D" w14:textId="77777777" w:rsidTr="00C70900">
        <w:trPr>
          <w:trHeight w:val="1660"/>
          <w:jc w:val="center"/>
        </w:trPr>
        <w:tc>
          <w:tcPr>
            <w:tcW w:w="1648" w:type="pct"/>
          </w:tcPr>
          <w:p w14:paraId="42270D2B" w14:textId="24222281" w:rsidR="000F4777" w:rsidRPr="009A408F" w:rsidRDefault="000F4777" w:rsidP="006578AD">
            <w:pPr>
              <w:spacing w:line="300" w:lineRule="atLeast"/>
              <w:ind w:hanging="108"/>
              <w:jc w:val="both"/>
              <w:rPr>
                <w:rFonts w:cstheme="minorHAnsi"/>
                <w:b/>
              </w:rPr>
            </w:pPr>
            <w:r w:rsidRPr="009A408F">
              <w:rPr>
                <w:rFonts w:cstheme="minorHAnsi"/>
                <w:b/>
              </w:rPr>
              <w:t xml:space="preserve">1. Pašalinimo pagrindai </w:t>
            </w:r>
          </w:p>
        </w:tc>
        <w:tc>
          <w:tcPr>
            <w:tcW w:w="738" w:type="pct"/>
          </w:tcPr>
          <w:p w14:paraId="6F30FE50" w14:textId="77777777" w:rsidR="000F4777" w:rsidRPr="009A408F" w:rsidRDefault="000F4777" w:rsidP="006578AD">
            <w:pPr>
              <w:keepNext/>
              <w:spacing w:line="300" w:lineRule="atLeast"/>
              <w:jc w:val="center"/>
              <w:outlineLvl w:val="2"/>
              <w:rPr>
                <w:rFonts w:cstheme="minorHAnsi"/>
                <w:b/>
              </w:rPr>
            </w:pPr>
            <w:bookmarkStart w:id="64" w:name="_Toc190091897"/>
            <w:bookmarkStart w:id="65" w:name="_Toc199428719"/>
            <w:bookmarkStart w:id="66" w:name="_Toc199428957"/>
            <w:bookmarkStart w:id="67" w:name="_Toc199429172"/>
            <w:bookmarkStart w:id="68" w:name="_Toc231222877"/>
            <w:r w:rsidRPr="009A408F">
              <w:rPr>
                <w:rFonts w:cstheme="minorHAnsi"/>
                <w:b/>
              </w:rPr>
              <w:t>VPĮ straipsnis, dalis, punktas bei EBVPD formos dalis pildymui</w:t>
            </w:r>
            <w:bookmarkEnd w:id="64"/>
            <w:bookmarkEnd w:id="65"/>
            <w:bookmarkEnd w:id="66"/>
            <w:bookmarkEnd w:id="67"/>
            <w:bookmarkEnd w:id="68"/>
          </w:p>
        </w:tc>
        <w:tc>
          <w:tcPr>
            <w:tcW w:w="2614" w:type="pct"/>
          </w:tcPr>
          <w:p w14:paraId="45993F25" w14:textId="77777777" w:rsidR="000F4777" w:rsidRPr="009A408F" w:rsidRDefault="000F4777" w:rsidP="006578AD">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6E3CC2" w:rsidRPr="009A408F" w14:paraId="1539F95E" w14:textId="77777777" w:rsidTr="00492B0E">
        <w:trPr>
          <w:jc w:val="center"/>
        </w:trPr>
        <w:tc>
          <w:tcPr>
            <w:tcW w:w="1648" w:type="pct"/>
          </w:tcPr>
          <w:p w14:paraId="746ED146" w14:textId="4C926A5B"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A5F70C6"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1A764FFF"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47E7AAF9"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A408F">
              <w:rPr>
                <w:rFonts w:cstheme="minorHAnsi"/>
                <w:color w:val="000000"/>
                <w:bdr w:val="none" w:sz="0" w:space="0" w:color="auto" w:frame="1"/>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96FB49"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4432D7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D7EEA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38FDE1A3"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7EC60E8A"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F28CCA8" w14:textId="77777777" w:rsidR="006E3CC2" w:rsidRPr="009A408F" w:rsidRDefault="006E3CC2" w:rsidP="006578AD">
            <w:pPr>
              <w:spacing w:line="300" w:lineRule="atLeast"/>
              <w:jc w:val="both"/>
              <w:rPr>
                <w:rFonts w:cstheme="minorHAnsi"/>
                <w:b/>
                <w:bCs/>
                <w:color w:val="000000"/>
                <w:bdr w:val="none" w:sz="0" w:space="0" w:color="auto" w:frame="1"/>
              </w:rPr>
            </w:pPr>
          </w:p>
          <w:p w14:paraId="2B3FFAB6"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5081DC00"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0E1DB92"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w:t>
            </w:r>
            <w:r w:rsidRPr="009A408F">
              <w:rPr>
                <w:rFonts w:cstheme="minorHAnsi"/>
                <w:lang w:eastAsia="en-US"/>
              </w:rPr>
              <w:lastRenderedPageBreak/>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B13547"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05591FA"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3DCDEB9A" w14:textId="77777777" w:rsidR="006E3CC2" w:rsidRPr="009A408F" w:rsidRDefault="006E3CC2" w:rsidP="006578AD">
            <w:pPr>
              <w:spacing w:line="300" w:lineRule="atLeast"/>
              <w:ind w:left="37"/>
              <w:rPr>
                <w:rFonts w:cstheme="minorHAnsi"/>
                <w:b/>
              </w:rPr>
            </w:pPr>
          </w:p>
          <w:p w14:paraId="1FD44D3C"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2EA3CBEB"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614" w:type="pct"/>
          </w:tcPr>
          <w:p w14:paraId="5CD2B708"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1AC4A4BF"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04F0EA03"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294E388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8DB58CD" w14:textId="77777777" w:rsidR="006E3CC2" w:rsidRPr="009A408F" w:rsidRDefault="006E3CC2" w:rsidP="006578AD">
            <w:pPr>
              <w:spacing w:line="300" w:lineRule="atLeast"/>
              <w:jc w:val="both"/>
              <w:rPr>
                <w:rFonts w:cstheme="minorHAnsi"/>
              </w:rPr>
            </w:pPr>
          </w:p>
          <w:p w14:paraId="51EA8E6F"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2E67099F"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1E8F5AC" w14:textId="77777777" w:rsidR="006E3CC2" w:rsidRPr="009A408F" w:rsidRDefault="006E3CC2" w:rsidP="006578AD">
            <w:pPr>
              <w:spacing w:line="300" w:lineRule="atLeast"/>
              <w:jc w:val="both"/>
              <w:rPr>
                <w:rFonts w:cstheme="minorHAnsi"/>
              </w:rPr>
            </w:pPr>
          </w:p>
          <w:p w14:paraId="2125AA51"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w:t>
            </w:r>
            <w:r w:rsidRPr="009A408F">
              <w:rPr>
                <w:rFonts w:cstheme="minorHAnsi"/>
                <w:i/>
                <w:iCs/>
                <w:color w:val="000000"/>
              </w:rPr>
              <w:lastRenderedPageBreak/>
              <w:t xml:space="preserve">dokumentus, jie turi būti išduoti ne anksčiau kaip 180 dienų, jas skaičiuojant atgal nuo 2022-10-14. </w:t>
            </w:r>
          </w:p>
          <w:p w14:paraId="3D03AF4E"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516920EC"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4920D28E"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0B3A5CBE"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049F9E"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216C4BE3"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52A814FC"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14:paraId="5D1E1D75" w14:textId="77777777" w:rsidTr="00492B0E">
        <w:trPr>
          <w:jc w:val="center"/>
        </w:trPr>
        <w:tc>
          <w:tcPr>
            <w:tcW w:w="1648" w:type="pct"/>
          </w:tcPr>
          <w:p w14:paraId="6C203B40" w14:textId="28070771"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2B8DF79E"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00613B80" w14:textId="77777777" w:rsidR="00492B0E" w:rsidRPr="00492B0E" w:rsidRDefault="00492B0E" w:rsidP="00492B0E">
            <w:pPr>
              <w:pStyle w:val="Betarp"/>
              <w:rPr>
                <w:rFonts w:ascii="Calibri" w:eastAsia="Yu Mincho" w:hAnsi="Calibri" w:cs="Calibri"/>
                <w:b/>
                <w:bCs/>
              </w:rPr>
            </w:pPr>
          </w:p>
          <w:p w14:paraId="2D343B79" w14:textId="77777777"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1F460AEE" w14:textId="206A9749" w:rsidR="00492B0E" w:rsidRPr="00492B0E" w:rsidRDefault="005E28BC" w:rsidP="00492B0E">
            <w:pPr>
              <w:spacing w:line="300" w:lineRule="atLeast"/>
              <w:jc w:val="both"/>
              <w:rPr>
                <w:rFonts w:cstheme="minorHAnsi"/>
              </w:rPr>
            </w:pPr>
            <w:r w:rsidRPr="005E28BC">
              <w:rPr>
                <w:rFonts w:ascii="Calibri" w:hAnsi="Calibri" w:cs="Calibri"/>
                <w:lang w:eastAsia="en-US"/>
              </w:rPr>
              <w:t>Iš Lietuvoje įsteigtų subjektų įrodančių dokumentų nereikalaujama. Užtenka pateikto EBVPD.</w:t>
            </w:r>
          </w:p>
        </w:tc>
      </w:tr>
      <w:tr w:rsidR="006E3CC2" w:rsidRPr="009A408F" w14:paraId="4F9A3C25" w14:textId="77777777" w:rsidTr="00492B0E">
        <w:trPr>
          <w:jc w:val="center"/>
        </w:trPr>
        <w:tc>
          <w:tcPr>
            <w:tcW w:w="1648" w:type="pct"/>
          </w:tcPr>
          <w:p w14:paraId="675CF8E7" w14:textId="30B5407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C5A93B"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DFA2B2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157492B"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C9EDF1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5E09753"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341A0047"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6489755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08666FE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CDEE13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w:t>
            </w:r>
            <w:r w:rsidRPr="009A408F">
              <w:rPr>
                <w:rFonts w:cstheme="minorHAnsi"/>
                <w:bCs/>
                <w:color w:val="000000"/>
                <w:u w:color="000000"/>
                <w:bdr w:val="nil"/>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6D727941"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BA2ABFF" w14:textId="77777777" w:rsidR="006E3CC2" w:rsidRPr="009A408F" w:rsidRDefault="006E3CC2" w:rsidP="006578AD">
            <w:pPr>
              <w:spacing w:line="300" w:lineRule="atLeast"/>
              <w:ind w:firstLine="37"/>
              <w:rPr>
                <w:rFonts w:cstheme="minorHAnsi"/>
                <w:b/>
              </w:rPr>
            </w:pPr>
          </w:p>
          <w:p w14:paraId="0AAD395F"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327E9BEC" w14:textId="77777777" w:rsidR="006E3CC2" w:rsidRPr="009A408F" w:rsidRDefault="006E3CC2" w:rsidP="006578AD">
            <w:pPr>
              <w:spacing w:line="300" w:lineRule="atLeast"/>
              <w:jc w:val="both"/>
              <w:rPr>
                <w:rFonts w:cstheme="minorHAnsi"/>
                <w:b/>
              </w:rPr>
            </w:pPr>
          </w:p>
        </w:tc>
        <w:tc>
          <w:tcPr>
            <w:tcW w:w="2614" w:type="pct"/>
          </w:tcPr>
          <w:p w14:paraId="3E307F3B"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658DD3BF"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0D013403"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0235009B"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664DF8C"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26E0E244"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C552478" w14:textId="77777777" w:rsidR="006E3CC2" w:rsidRPr="009A408F" w:rsidRDefault="006E3CC2" w:rsidP="006578AD">
            <w:pPr>
              <w:spacing w:line="300" w:lineRule="atLeast"/>
              <w:jc w:val="both"/>
              <w:rPr>
                <w:rFonts w:cstheme="minorHAnsi"/>
                <w:i/>
                <w:iCs/>
                <w:color w:val="7030A0"/>
              </w:rPr>
            </w:pPr>
          </w:p>
          <w:p w14:paraId="0964DA4D"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D17731E"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7A83A1E" w14:textId="77777777" w:rsidR="006E3CC2" w:rsidRPr="009A408F" w:rsidRDefault="006E3CC2" w:rsidP="006578AD">
            <w:pPr>
              <w:spacing w:line="300" w:lineRule="atLeast"/>
              <w:jc w:val="both"/>
              <w:rPr>
                <w:rFonts w:cstheme="minorHAnsi"/>
                <w:b/>
                <w:bCs/>
              </w:rPr>
            </w:pPr>
          </w:p>
          <w:p w14:paraId="5BCA39E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81B7AA6"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513D338E" w14:textId="77777777" w:rsidR="006E3CC2" w:rsidRPr="009A408F" w:rsidRDefault="006E3CC2" w:rsidP="006578AD">
            <w:pPr>
              <w:spacing w:line="300" w:lineRule="atLeast"/>
              <w:jc w:val="both"/>
              <w:rPr>
                <w:rFonts w:cstheme="minorHAnsi"/>
                <w:b/>
                <w:bCs/>
              </w:rPr>
            </w:pPr>
          </w:p>
          <w:p w14:paraId="33EFB52A"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w:t>
            </w:r>
            <w:r w:rsidRPr="009A408F">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05D94A" w14:textId="77777777" w:rsidR="006E3CC2" w:rsidRPr="009A408F" w:rsidRDefault="006E3CC2" w:rsidP="006578AD">
            <w:pPr>
              <w:spacing w:line="300" w:lineRule="atLeast"/>
              <w:jc w:val="both"/>
              <w:rPr>
                <w:rFonts w:cstheme="minorHAnsi"/>
                <w:b/>
                <w:bCs/>
              </w:rPr>
            </w:pPr>
          </w:p>
          <w:p w14:paraId="116D94DF"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F4F033" w14:textId="77777777" w:rsidR="006E3CC2" w:rsidRPr="009A408F" w:rsidRDefault="006E3CC2" w:rsidP="006578AD">
            <w:pPr>
              <w:spacing w:line="300" w:lineRule="atLeast"/>
              <w:jc w:val="both"/>
              <w:rPr>
                <w:rFonts w:cstheme="minorHAnsi"/>
                <w:b/>
                <w:bCs/>
              </w:rPr>
            </w:pPr>
          </w:p>
          <w:p w14:paraId="56AFAF6A"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2CE95C03"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F7BA527" w14:textId="77777777" w:rsidR="006E3CC2" w:rsidRPr="009A408F" w:rsidRDefault="006E3CC2" w:rsidP="006578AD">
            <w:pPr>
              <w:spacing w:line="300" w:lineRule="atLeast"/>
              <w:jc w:val="both"/>
              <w:rPr>
                <w:rFonts w:cstheme="minorHAnsi"/>
                <w:b/>
                <w:bCs/>
              </w:rPr>
            </w:pPr>
          </w:p>
          <w:p w14:paraId="157B7647"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C75429B" w14:textId="77777777" w:rsidR="006E3CC2" w:rsidRPr="009A408F" w:rsidRDefault="006E3CC2" w:rsidP="006578AD">
            <w:pPr>
              <w:spacing w:line="300" w:lineRule="atLeast"/>
              <w:jc w:val="both"/>
              <w:rPr>
                <w:rFonts w:cstheme="minorHAnsi"/>
                <w:b/>
                <w:bCs/>
              </w:rPr>
            </w:pPr>
          </w:p>
          <w:p w14:paraId="798912B7"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1A9FF197"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503F21E"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6C2E96"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6843E11E"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2037AF" w14:textId="77777777" w:rsidR="006E3CC2" w:rsidRPr="009A408F" w:rsidRDefault="006E3CC2" w:rsidP="006578AD">
            <w:pPr>
              <w:pStyle w:val="Betarp"/>
              <w:spacing w:line="300" w:lineRule="atLeast"/>
              <w:jc w:val="both"/>
              <w:rPr>
                <w:rFonts w:cstheme="minorHAnsi"/>
                <w:b/>
                <w:bCs/>
                <w:i/>
                <w:iCs/>
              </w:rPr>
            </w:pPr>
          </w:p>
          <w:p w14:paraId="6204EABF"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1AE87BC"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08316A35" w14:textId="77777777" w:rsidTr="00492B0E">
        <w:trPr>
          <w:jc w:val="center"/>
        </w:trPr>
        <w:tc>
          <w:tcPr>
            <w:tcW w:w="1648" w:type="pct"/>
          </w:tcPr>
          <w:p w14:paraId="6B02333A" w14:textId="3477A4FF"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E74257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CE2790" w14:textId="77777777" w:rsidR="006E3CC2" w:rsidRPr="009A408F" w:rsidRDefault="006E3CC2" w:rsidP="006578AD">
            <w:pPr>
              <w:spacing w:line="300" w:lineRule="atLeast"/>
              <w:ind w:left="37"/>
              <w:rPr>
                <w:rFonts w:eastAsia="Yu Mincho" w:cstheme="minorHAnsi"/>
              </w:rPr>
            </w:pPr>
          </w:p>
          <w:p w14:paraId="77D09746" w14:textId="77777777" w:rsidR="006E3CC2" w:rsidRPr="009A408F" w:rsidRDefault="006E3CC2" w:rsidP="006578AD">
            <w:pPr>
              <w:spacing w:line="300" w:lineRule="atLeast"/>
              <w:ind w:left="37"/>
              <w:rPr>
                <w:rFonts w:eastAsia="Yu Mincho" w:cstheme="minorHAnsi"/>
              </w:rPr>
            </w:pPr>
            <w:r w:rsidRPr="009A408F">
              <w:rPr>
                <w:rFonts w:eastAsia="Yu Mincho" w:cstheme="minorHAnsi"/>
              </w:rPr>
              <w:lastRenderedPageBreak/>
              <w:t>EBVPD III dalies C10 punktas</w:t>
            </w:r>
          </w:p>
        </w:tc>
        <w:tc>
          <w:tcPr>
            <w:tcW w:w="2614" w:type="pct"/>
          </w:tcPr>
          <w:p w14:paraId="2BE7404E" w14:textId="40AA39C4" w:rsidR="006E3CC2" w:rsidRPr="009A408F" w:rsidRDefault="005E28BC" w:rsidP="006578AD">
            <w:pPr>
              <w:pBdr>
                <w:top w:val="nil"/>
                <w:left w:val="nil"/>
                <w:bottom w:val="nil"/>
                <w:right w:val="nil"/>
                <w:between w:val="nil"/>
                <w:bar w:val="nil"/>
              </w:pBdr>
              <w:spacing w:line="300" w:lineRule="atLeast"/>
              <w:jc w:val="both"/>
              <w:rPr>
                <w:rFonts w:cstheme="minorHAnsi"/>
                <w:bCs/>
                <w:iCs/>
                <w:color w:val="000000"/>
                <w:u w:color="000000"/>
                <w:bdr w:val="nil"/>
              </w:rPr>
            </w:pPr>
            <w:r w:rsidRPr="005E28BC">
              <w:rPr>
                <w:rFonts w:cstheme="minorHAnsi"/>
                <w:color w:val="000000"/>
                <w:u w:color="000000"/>
                <w:bdr w:val="nil"/>
              </w:rPr>
              <w:lastRenderedPageBreak/>
              <w:t>Iš Lietuvoje įsteigtų subjektų įrodančių dokumentų nereikalaujama. Užtenka pateikto EBVPD.</w:t>
            </w:r>
          </w:p>
          <w:p w14:paraId="619ABC2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5435F095" w14:textId="77777777" w:rsidTr="00492B0E">
        <w:trPr>
          <w:jc w:val="center"/>
        </w:trPr>
        <w:tc>
          <w:tcPr>
            <w:tcW w:w="1648" w:type="pct"/>
          </w:tcPr>
          <w:p w14:paraId="6AC429A6" w14:textId="6D019D35"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027EC091"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53AE268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2 punktas</w:t>
            </w:r>
          </w:p>
          <w:p w14:paraId="5B082D08" w14:textId="77777777" w:rsidR="006E3CC2" w:rsidRPr="009A408F" w:rsidRDefault="006E3CC2" w:rsidP="006578AD">
            <w:pPr>
              <w:spacing w:line="300" w:lineRule="atLeast"/>
              <w:ind w:left="37"/>
              <w:rPr>
                <w:rFonts w:eastAsia="Yu Mincho" w:cstheme="minorHAnsi"/>
              </w:rPr>
            </w:pPr>
          </w:p>
          <w:p w14:paraId="63B47AA6"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20C8D8E8" w14:textId="131F0563" w:rsidR="006E3CC2" w:rsidRPr="009A408F" w:rsidRDefault="005E28BC" w:rsidP="006578AD">
            <w:pPr>
              <w:pBdr>
                <w:top w:val="nil"/>
                <w:left w:val="nil"/>
                <w:bottom w:val="nil"/>
                <w:right w:val="nil"/>
                <w:between w:val="nil"/>
                <w:bar w:val="nil"/>
              </w:pBdr>
              <w:spacing w:line="300" w:lineRule="atLeast"/>
              <w:jc w:val="both"/>
              <w:rPr>
                <w:rFonts w:cstheme="minorHAnsi"/>
                <w:b/>
                <w:bCs/>
                <w:iCs/>
                <w:color w:val="000000"/>
                <w:u w:color="000000"/>
                <w:bdr w:val="nil"/>
              </w:rPr>
            </w:pPr>
            <w:r w:rsidRPr="005E28BC">
              <w:rPr>
                <w:rFonts w:cstheme="minorHAnsi"/>
              </w:rPr>
              <w:t>Iš Lietuvoje įsteigtų subjektų įrodančių dokumentų nereikalaujama. Užtenka pateikto EBVPD.</w:t>
            </w:r>
          </w:p>
        </w:tc>
      </w:tr>
      <w:tr w:rsidR="006E3CC2" w:rsidRPr="009A408F" w14:paraId="7092F841" w14:textId="77777777" w:rsidTr="00492B0E">
        <w:trPr>
          <w:jc w:val="center"/>
        </w:trPr>
        <w:tc>
          <w:tcPr>
            <w:tcW w:w="1648" w:type="pct"/>
          </w:tcPr>
          <w:p w14:paraId="345B55BA" w14:textId="71F8DA89"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EF492FE"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7B7EC9E" w14:textId="77777777" w:rsidR="006E3CC2" w:rsidRPr="009A408F" w:rsidRDefault="006E3CC2" w:rsidP="006578AD">
            <w:pPr>
              <w:spacing w:line="300" w:lineRule="atLeast"/>
              <w:ind w:left="37"/>
              <w:rPr>
                <w:rFonts w:eastAsia="Yu Mincho" w:cstheme="minorHAnsi"/>
              </w:rPr>
            </w:pPr>
          </w:p>
          <w:p w14:paraId="65FD5B23"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299913A2" w14:textId="14C1235E" w:rsidR="006E3CC2" w:rsidRPr="009A408F" w:rsidRDefault="005E28BC" w:rsidP="006578AD">
            <w:pPr>
              <w:pBdr>
                <w:top w:val="nil"/>
                <w:left w:val="nil"/>
                <w:bottom w:val="nil"/>
                <w:right w:val="nil"/>
                <w:between w:val="nil"/>
                <w:bar w:val="nil"/>
              </w:pBdr>
              <w:spacing w:line="300" w:lineRule="atLeast"/>
              <w:jc w:val="both"/>
              <w:rPr>
                <w:rFonts w:cstheme="minorHAnsi"/>
                <w:b/>
                <w:bCs/>
                <w:iCs/>
                <w:color w:val="000000"/>
                <w:u w:color="000000"/>
                <w:bdr w:val="nil"/>
              </w:rPr>
            </w:pPr>
            <w:r w:rsidRPr="005E28BC">
              <w:rPr>
                <w:rFonts w:cstheme="minorHAnsi"/>
                <w:color w:val="000000"/>
                <w:u w:color="000000"/>
                <w:bdr w:val="nil"/>
              </w:rPr>
              <w:t>Iš Lietuvoje įsteigtų subjektų įrodančių dokumentų nereikalaujama. Užtenka pateikto EBVPD.</w:t>
            </w:r>
          </w:p>
        </w:tc>
      </w:tr>
      <w:tr w:rsidR="006E3CC2" w:rsidRPr="009A408F" w14:paraId="2DF716FD" w14:textId="77777777" w:rsidTr="00492B0E">
        <w:trPr>
          <w:jc w:val="center"/>
        </w:trPr>
        <w:tc>
          <w:tcPr>
            <w:tcW w:w="1648" w:type="pct"/>
          </w:tcPr>
          <w:p w14:paraId="514ABD9D" w14:textId="72E4A35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590E5F"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892049"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1A87F30"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78243923" w14:textId="77777777" w:rsidR="006E3CC2" w:rsidRPr="009A408F" w:rsidRDefault="006E3CC2" w:rsidP="006578AD">
            <w:pPr>
              <w:spacing w:line="300" w:lineRule="atLeast"/>
              <w:ind w:left="37"/>
              <w:rPr>
                <w:rFonts w:eastAsia="Yu Mincho" w:cstheme="minorHAnsi"/>
              </w:rPr>
            </w:pPr>
          </w:p>
          <w:p w14:paraId="20B0F8B7"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49CAE842" w14:textId="664B7529" w:rsidR="006E3CC2" w:rsidRPr="009A408F" w:rsidRDefault="005E28BC" w:rsidP="006578AD">
            <w:pPr>
              <w:spacing w:line="300" w:lineRule="atLeast"/>
              <w:ind w:left="32"/>
              <w:jc w:val="both"/>
              <w:rPr>
                <w:rFonts w:cstheme="minorHAnsi"/>
                <w:bCs/>
                <w:iCs/>
              </w:rPr>
            </w:pPr>
            <w:r w:rsidRPr="005E28BC">
              <w:rPr>
                <w:rFonts w:cstheme="minorHAnsi"/>
              </w:rPr>
              <w:t>Iš Lietuvoje įsteigtų subjektų įrodančių dokumentų nereikalaujama. Užtenka pateikto EBVPD.</w:t>
            </w:r>
          </w:p>
          <w:p w14:paraId="083D0E10"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9512660" w14:textId="77777777" w:rsidR="006E3CC2" w:rsidRPr="009A408F" w:rsidRDefault="006E3CC2" w:rsidP="006578AD">
            <w:pPr>
              <w:spacing w:line="300" w:lineRule="atLeast"/>
              <w:ind w:left="32"/>
              <w:jc w:val="both"/>
              <w:rPr>
                <w:rFonts w:cstheme="minorHAnsi"/>
                <w:b/>
                <w:bCs/>
              </w:rPr>
            </w:pPr>
          </w:p>
          <w:p w14:paraId="2939EAF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533CCC26" w14:textId="77777777" w:rsidTr="00492B0E">
        <w:trPr>
          <w:jc w:val="center"/>
        </w:trPr>
        <w:tc>
          <w:tcPr>
            <w:tcW w:w="1648" w:type="pct"/>
          </w:tcPr>
          <w:p w14:paraId="7B39AFEA" w14:textId="485B3E43"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w:t>
            </w:r>
            <w:r w:rsidR="006E3CC2" w:rsidRPr="009A408F">
              <w:rPr>
                <w:rFonts w:cstheme="minorHAnsi"/>
                <w:color w:val="000000"/>
                <w:u w:color="000000"/>
                <w:bdr w:val="nil"/>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6F1E9333"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0301FAA6" w14:textId="77777777" w:rsidR="006E3CC2" w:rsidRPr="009A408F" w:rsidRDefault="006E3CC2" w:rsidP="006578AD">
            <w:pPr>
              <w:spacing w:line="300" w:lineRule="atLeast"/>
              <w:ind w:left="37"/>
              <w:rPr>
                <w:rFonts w:eastAsia="Yu Mincho" w:cstheme="minorHAnsi"/>
              </w:rPr>
            </w:pPr>
          </w:p>
          <w:p w14:paraId="7DF9742A"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65EA627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419F79A" w14:textId="79411C00" w:rsidR="006E3CC2" w:rsidRPr="009A408F" w:rsidRDefault="005E28BC" w:rsidP="006578AD">
            <w:pPr>
              <w:pBdr>
                <w:top w:val="nil"/>
                <w:left w:val="nil"/>
                <w:bottom w:val="nil"/>
                <w:right w:val="nil"/>
                <w:between w:val="nil"/>
                <w:bar w:val="nil"/>
              </w:pBdr>
              <w:spacing w:line="300" w:lineRule="atLeast"/>
              <w:jc w:val="both"/>
              <w:rPr>
                <w:rFonts w:cstheme="minorHAnsi"/>
                <w:b/>
                <w:bCs/>
                <w:iCs/>
                <w:color w:val="000000"/>
                <w:u w:color="000000"/>
                <w:bdr w:val="nil"/>
              </w:rPr>
            </w:pPr>
            <w:r w:rsidRPr="005E28BC">
              <w:rPr>
                <w:rFonts w:cstheme="minorHAnsi"/>
                <w:color w:val="000000"/>
                <w:u w:color="000000"/>
                <w:bdr w:val="nil"/>
              </w:rPr>
              <w:lastRenderedPageBreak/>
              <w:t>Iš Lietuvoje įsteigtų subjektų įrodančių dokumentų nereikalaujama. Užtenka pateikto EBVPD.</w:t>
            </w:r>
          </w:p>
        </w:tc>
      </w:tr>
      <w:tr w:rsidR="006E3CC2" w:rsidRPr="009A408F" w14:paraId="47D9870E" w14:textId="77777777" w:rsidTr="00492B0E">
        <w:trPr>
          <w:jc w:val="center"/>
        </w:trPr>
        <w:tc>
          <w:tcPr>
            <w:tcW w:w="1648" w:type="pct"/>
          </w:tcPr>
          <w:p w14:paraId="5E70BBA6" w14:textId="6F705B57" w:rsidR="006E3CC2" w:rsidRPr="009A408F" w:rsidRDefault="006E3CC2" w:rsidP="006578AD">
            <w:pPr>
              <w:spacing w:line="300" w:lineRule="atLeast"/>
              <w:jc w:val="both"/>
              <w:rPr>
                <w:rFonts w:cstheme="minorHAnsi"/>
              </w:rPr>
            </w:pPr>
            <w:r w:rsidRPr="009A408F">
              <w:rPr>
                <w:rFonts w:cstheme="minorHAnsi"/>
                <w:b/>
              </w:rPr>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9A408F">
              <w:rPr>
                <w:rFonts w:cstheme="minorHAnsi"/>
              </w:rPr>
              <w:lastRenderedPageBreak/>
              <w:t xml:space="preserve">nustatytą esminę sutarties sąlygą vykdė su dideliais arba nuolatiniais trūkumais ir dėl to buvo pritaikyta sutartyje nustatyta sankcija. </w:t>
            </w:r>
          </w:p>
          <w:p w14:paraId="25DBB416" w14:textId="77777777" w:rsidR="006E3CC2" w:rsidRPr="009A408F" w:rsidRDefault="006E3CC2" w:rsidP="006578AD">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8986F3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0AF00FF7" w14:textId="77777777" w:rsidR="006E3CC2" w:rsidRPr="009A408F" w:rsidRDefault="006E3CC2" w:rsidP="006578AD">
            <w:pPr>
              <w:spacing w:line="300" w:lineRule="atLeast"/>
              <w:rPr>
                <w:rFonts w:eastAsia="Yu Mincho" w:cstheme="minorHAnsi"/>
              </w:rPr>
            </w:pPr>
          </w:p>
          <w:p w14:paraId="36A12F01"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6094FCA6"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90F839C" w14:textId="75BBB0F1" w:rsidR="006E3CC2" w:rsidRPr="009A408F" w:rsidRDefault="005E28BC" w:rsidP="006578AD">
            <w:pPr>
              <w:pBdr>
                <w:top w:val="nil"/>
                <w:left w:val="nil"/>
                <w:bottom w:val="nil"/>
                <w:right w:val="nil"/>
                <w:between w:val="nil"/>
                <w:bar w:val="nil"/>
              </w:pBdr>
              <w:spacing w:line="300" w:lineRule="atLeast"/>
              <w:jc w:val="both"/>
              <w:rPr>
                <w:rFonts w:cstheme="minorHAnsi"/>
                <w:bCs/>
                <w:iCs/>
                <w:color w:val="000000"/>
                <w:u w:color="000000"/>
                <w:bdr w:val="nil"/>
              </w:rPr>
            </w:pPr>
            <w:r w:rsidRPr="005E28BC">
              <w:rPr>
                <w:rFonts w:cstheme="minorHAnsi"/>
                <w:color w:val="000000"/>
                <w:u w:color="000000"/>
                <w:bdr w:val="nil"/>
              </w:rPr>
              <w:t>Iš Lietuvoje įsteigtų subjektų įrodančių dokumentų nereikalaujama. Užtenka pateikto EBVPD.</w:t>
            </w:r>
          </w:p>
          <w:p w14:paraId="1338EE96"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A25AE16"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294414E" w14:textId="77777777" w:rsidR="006E3CC2" w:rsidRPr="009A408F" w:rsidRDefault="006E3CC2" w:rsidP="006578AD">
            <w:pPr>
              <w:spacing w:line="300" w:lineRule="atLeast"/>
              <w:rPr>
                <w:rFonts w:cstheme="minorHAnsi"/>
              </w:rPr>
            </w:pPr>
            <w:hyperlink r:id="rId24" w:history="1">
              <w:r w:rsidRPr="009A408F">
                <w:rPr>
                  <w:rStyle w:val="Hipersaitas"/>
                  <w:rFonts w:cstheme="minorHAnsi"/>
                </w:rPr>
                <w:t>https://vpt.lrv.lt/lt/nuorodos/kiti-duomenys/powerbi/nepatikimi-tiekejai-1/</w:t>
              </w:r>
            </w:hyperlink>
          </w:p>
          <w:p w14:paraId="6C9A39D4"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73A97AD1"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4D1406AE" w14:textId="77777777" w:rsidTr="00492B0E">
        <w:trPr>
          <w:jc w:val="center"/>
        </w:trPr>
        <w:tc>
          <w:tcPr>
            <w:tcW w:w="1648" w:type="pct"/>
          </w:tcPr>
          <w:p w14:paraId="7F1F09E9" w14:textId="446D11FD"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4CC2A13" w14:textId="77777777" w:rsidR="006E3CC2" w:rsidRPr="009A408F" w:rsidRDefault="006E3CC2" w:rsidP="006578AD">
            <w:pPr>
              <w:spacing w:line="300" w:lineRule="atLeast"/>
              <w:jc w:val="both"/>
              <w:rPr>
                <w:rFonts w:cstheme="minorHAnsi"/>
                <w:b/>
              </w:rPr>
            </w:pPr>
          </w:p>
        </w:tc>
        <w:tc>
          <w:tcPr>
            <w:tcW w:w="738" w:type="pct"/>
          </w:tcPr>
          <w:p w14:paraId="0777139E"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E383969" w14:textId="77777777" w:rsidR="006E3CC2" w:rsidRPr="009A408F" w:rsidRDefault="006E3CC2" w:rsidP="006578AD">
            <w:pPr>
              <w:spacing w:line="300" w:lineRule="atLeast"/>
              <w:rPr>
                <w:rFonts w:eastAsia="Yu Mincho" w:cstheme="minorHAnsi"/>
              </w:rPr>
            </w:pPr>
          </w:p>
          <w:p w14:paraId="4DFF6702"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598CF3F" w14:textId="77777777" w:rsidR="005E28BC" w:rsidRDefault="005E28BC" w:rsidP="006578AD">
            <w:pPr>
              <w:spacing w:line="300" w:lineRule="atLeast"/>
              <w:jc w:val="both"/>
              <w:rPr>
                <w:rFonts w:cstheme="minorHAnsi"/>
              </w:rPr>
            </w:pPr>
            <w:r w:rsidRPr="005E28BC">
              <w:rPr>
                <w:rFonts w:cstheme="minorHAnsi"/>
              </w:rPr>
              <w:t>Iš Lietuvoje įsteigtų subjektų įrodančių dokumentų nereikalaujama. Užtenka pateikto EBVPD.</w:t>
            </w:r>
          </w:p>
          <w:p w14:paraId="06880BB7" w14:textId="7EDE6A16"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history="1">
              <w:r w:rsidRPr="009A408F">
                <w:rPr>
                  <w:rFonts w:cstheme="minorHAnsi"/>
                  <w:color w:val="0000FF"/>
                  <w:u w:val="single"/>
                </w:rPr>
                <w:t>https://www.registrucentras.lt/jar/p/index.php</w:t>
              </w:r>
            </w:hyperlink>
          </w:p>
          <w:p w14:paraId="2C362840"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34B2DEA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Pr="009A408F">
                <w:rPr>
                  <w:rStyle w:val="Hipersaitas"/>
                  <w:rFonts w:cstheme="minorHAnsi"/>
                </w:rPr>
                <w:t>https://vpt.lrv.lt/lt/naujienos-3/finansiniu-ataskaitu-nepateikimas-gali-tapti-kliutimi-dalyvauti-viesuosiuose-pirkimuose/</w:t>
              </w:r>
            </w:hyperlink>
          </w:p>
        </w:tc>
      </w:tr>
      <w:tr w:rsidR="006E3CC2" w:rsidRPr="009A408F" w14:paraId="5F8FA916" w14:textId="77777777" w:rsidTr="00492B0E">
        <w:trPr>
          <w:jc w:val="center"/>
        </w:trPr>
        <w:tc>
          <w:tcPr>
            <w:tcW w:w="1648" w:type="pct"/>
          </w:tcPr>
          <w:p w14:paraId="14511788" w14:textId="2757FAA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w:t>
            </w:r>
            <w:r w:rsidRPr="009A408F">
              <w:rPr>
                <w:rFonts w:cstheme="minorHAnsi"/>
                <w:color w:val="000000"/>
                <w:u w:color="000000"/>
                <w:bdr w:val="nil"/>
              </w:rPr>
              <w:lastRenderedPageBreak/>
              <w:t>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0600797A"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b papunktis</w:t>
            </w:r>
          </w:p>
          <w:p w14:paraId="5B40F238" w14:textId="77777777" w:rsidR="006E3CC2" w:rsidRPr="009A408F" w:rsidRDefault="006E3CC2" w:rsidP="006578AD">
            <w:pPr>
              <w:spacing w:line="300" w:lineRule="atLeast"/>
              <w:rPr>
                <w:rFonts w:eastAsia="Yu Mincho" w:cstheme="minorHAnsi"/>
              </w:rPr>
            </w:pPr>
          </w:p>
          <w:p w14:paraId="65993152"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614" w:type="pct"/>
          </w:tcPr>
          <w:p w14:paraId="215F4370" w14:textId="03F8A0F1" w:rsidR="006E3CC2" w:rsidRPr="009A408F" w:rsidRDefault="005E28BC" w:rsidP="006578AD">
            <w:pPr>
              <w:spacing w:line="300" w:lineRule="atLeast"/>
              <w:ind w:left="32"/>
              <w:jc w:val="both"/>
              <w:rPr>
                <w:rFonts w:cstheme="minorHAnsi"/>
                <w:b/>
                <w:bCs/>
                <w:iCs/>
              </w:rPr>
            </w:pPr>
            <w:r w:rsidRPr="005E28BC">
              <w:rPr>
                <w:rFonts w:cstheme="minorHAnsi"/>
              </w:rPr>
              <w:lastRenderedPageBreak/>
              <w:t>Iš Lietuvoje įsteigtų subjektų įrodančių dokumentų nereikalaujama. Užtenka pateikto EBVPD.</w:t>
            </w:r>
          </w:p>
          <w:p w14:paraId="5EAAF541"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w:t>
            </w:r>
            <w:r w:rsidRPr="009A408F">
              <w:rPr>
                <w:rFonts w:cstheme="minorHAnsi"/>
              </w:rPr>
              <w:lastRenderedPageBreak/>
              <w:t xml:space="preserve">adresu </w:t>
            </w:r>
            <w:hyperlink r:id="rId2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A57F6DB" w14:textId="77777777" w:rsidTr="00492B0E">
        <w:trPr>
          <w:jc w:val="center"/>
        </w:trPr>
        <w:tc>
          <w:tcPr>
            <w:tcW w:w="1648" w:type="pct"/>
          </w:tcPr>
          <w:p w14:paraId="25568F1B" w14:textId="75373659"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4BCB7AF"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c papunktis</w:t>
            </w:r>
          </w:p>
          <w:p w14:paraId="56DF62E1" w14:textId="77777777" w:rsidR="006E3CC2" w:rsidRPr="009A408F" w:rsidRDefault="006E3CC2" w:rsidP="006578AD">
            <w:pPr>
              <w:spacing w:line="300" w:lineRule="atLeast"/>
              <w:rPr>
                <w:rFonts w:eastAsia="Yu Mincho" w:cstheme="minorHAnsi"/>
              </w:rPr>
            </w:pPr>
          </w:p>
          <w:p w14:paraId="52E1355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0CF9CDDE" w14:textId="0D7CDC91" w:rsidR="006E3CC2" w:rsidRPr="009A408F" w:rsidRDefault="005E28BC" w:rsidP="006578AD">
            <w:pPr>
              <w:spacing w:line="300" w:lineRule="atLeast"/>
              <w:ind w:left="32"/>
              <w:jc w:val="both"/>
              <w:rPr>
                <w:rFonts w:cstheme="minorHAnsi"/>
                <w:bCs/>
                <w:iCs/>
              </w:rPr>
            </w:pPr>
            <w:r w:rsidRPr="005E28BC">
              <w:rPr>
                <w:rFonts w:cstheme="minorHAnsi"/>
              </w:rPr>
              <w:t>Iš Lietuvoje įsteigtų subjektų įrodančių dokumentų nereikalaujama. Užtenka pateikto EBVPD.</w:t>
            </w:r>
          </w:p>
          <w:p w14:paraId="665B6FD9"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5CDECC7E" w14:textId="77777777" w:rsidR="006E3CC2" w:rsidRPr="009A408F" w:rsidRDefault="006E3CC2" w:rsidP="006578AD">
            <w:pPr>
              <w:spacing w:line="300" w:lineRule="atLeast"/>
              <w:rPr>
                <w:rFonts w:cstheme="minorHAnsi"/>
                <w:bCs/>
                <w:iCs/>
              </w:rPr>
            </w:pPr>
            <w:hyperlink r:id="rId29"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66B6FD37" w14:textId="77777777" w:rsidTr="00492B0E">
        <w:trPr>
          <w:jc w:val="center"/>
        </w:trPr>
        <w:tc>
          <w:tcPr>
            <w:tcW w:w="1648" w:type="pct"/>
          </w:tcPr>
          <w:p w14:paraId="4BA61DC7" w14:textId="622CED31"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D13C8D"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7C0CBE38"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FEA51C0" w14:textId="77777777" w:rsidR="006E3CC2" w:rsidRPr="009A408F" w:rsidRDefault="006E3CC2" w:rsidP="006578AD">
            <w:pPr>
              <w:spacing w:line="300" w:lineRule="atLeast"/>
              <w:rPr>
                <w:rFonts w:cstheme="minorHAnsi"/>
              </w:rPr>
            </w:pPr>
          </w:p>
        </w:tc>
        <w:tc>
          <w:tcPr>
            <w:tcW w:w="2614" w:type="pct"/>
          </w:tcPr>
          <w:p w14:paraId="0AF4A6FD" w14:textId="053D9FAD" w:rsidR="006E3CC2" w:rsidRPr="009A408F" w:rsidRDefault="005E28BC" w:rsidP="006578AD">
            <w:pPr>
              <w:pBdr>
                <w:top w:val="nil"/>
                <w:left w:val="nil"/>
                <w:bottom w:val="nil"/>
                <w:right w:val="nil"/>
                <w:between w:val="nil"/>
                <w:bar w:val="nil"/>
              </w:pBdr>
              <w:spacing w:line="300" w:lineRule="atLeast"/>
              <w:jc w:val="both"/>
              <w:rPr>
                <w:rFonts w:eastAsia="Yu Mincho" w:cstheme="minorHAnsi"/>
                <w:color w:val="000000"/>
                <w:u w:color="000000"/>
                <w:bdr w:val="nil"/>
              </w:rPr>
            </w:pPr>
            <w:r w:rsidRPr="005E28BC">
              <w:rPr>
                <w:rFonts w:cstheme="minorHAnsi"/>
              </w:rPr>
              <w:t>Iš Lietuvoje įsteigtų subjektų įrodančių dokumentų nereikalaujama. Užtenka pateikto EBVPD.</w:t>
            </w:r>
          </w:p>
        </w:tc>
      </w:tr>
      <w:tr w:rsidR="006E3CC2" w:rsidRPr="009A408F" w14:paraId="12CDAD3A" w14:textId="77777777" w:rsidTr="00492B0E">
        <w:trPr>
          <w:jc w:val="center"/>
        </w:trPr>
        <w:tc>
          <w:tcPr>
            <w:tcW w:w="1648" w:type="pct"/>
          </w:tcPr>
          <w:p w14:paraId="151D27DC" w14:textId="70944A30"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9A408F">
              <w:rPr>
                <w:rFonts w:cstheme="minorHAnsi"/>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1A8EE696"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7730BCCA"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23C78958" w14:textId="77777777" w:rsidR="006E3CC2" w:rsidRPr="009A408F" w:rsidRDefault="006E3CC2" w:rsidP="006578AD">
            <w:pPr>
              <w:spacing w:line="300" w:lineRule="atLeast"/>
              <w:ind w:left="37"/>
              <w:rPr>
                <w:rFonts w:eastAsia="Yu Mincho" w:cstheme="minorHAnsi"/>
              </w:rPr>
            </w:pPr>
          </w:p>
          <w:p w14:paraId="38ECC777"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0FA2DF8C" w14:textId="77777777" w:rsidR="005E28BC" w:rsidRDefault="005E28BC" w:rsidP="006578AD">
            <w:pPr>
              <w:spacing w:line="300" w:lineRule="atLeast"/>
              <w:jc w:val="both"/>
              <w:rPr>
                <w:rFonts w:cstheme="minorHAnsi"/>
              </w:rPr>
            </w:pPr>
            <w:r w:rsidRPr="005E28BC">
              <w:rPr>
                <w:rFonts w:cstheme="minorHAnsi"/>
              </w:rPr>
              <w:t>Iš Lietuvoje įsteigtų subjektų įrodančių dokumentų nereikalaujama. Užtenka pateikto EBVPD.</w:t>
            </w:r>
          </w:p>
          <w:p w14:paraId="7CEE371D" w14:textId="393A60DD"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59C549D8" w14:textId="77777777" w:rsidR="006E3CC2" w:rsidRPr="009A408F" w:rsidRDefault="006E3CC2" w:rsidP="006578AD">
            <w:pPr>
              <w:spacing w:line="300" w:lineRule="atLeast"/>
              <w:jc w:val="both"/>
              <w:rPr>
                <w:rFonts w:cstheme="minorHAnsi"/>
                <w:bCs/>
              </w:rPr>
            </w:pPr>
            <w:hyperlink r:id="rId30" w:history="1">
              <w:r w:rsidRPr="009A408F">
                <w:rPr>
                  <w:rFonts w:cstheme="minorHAnsi"/>
                  <w:bCs/>
                  <w:color w:val="0000FF"/>
                  <w:u w:val="single"/>
                </w:rPr>
                <w:t>https://www.registrucentras.lt/jar/p/</w:t>
              </w:r>
            </w:hyperlink>
            <w:r w:rsidRPr="009A408F">
              <w:rPr>
                <w:rFonts w:cstheme="minorHAnsi"/>
                <w:bCs/>
              </w:rPr>
              <w:t xml:space="preserve">. </w:t>
            </w:r>
          </w:p>
          <w:p w14:paraId="00AEDC7B" w14:textId="77777777" w:rsidR="006E3CC2" w:rsidRPr="009A408F" w:rsidRDefault="006E3CC2" w:rsidP="006578AD">
            <w:pPr>
              <w:spacing w:line="300" w:lineRule="atLeast"/>
              <w:jc w:val="both"/>
              <w:rPr>
                <w:rFonts w:cstheme="minorHAnsi"/>
                <w:b/>
                <w:bCs/>
                <w:highlight w:val="lightGray"/>
              </w:rPr>
            </w:pPr>
          </w:p>
          <w:p w14:paraId="4F4D1B92"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w:t>
            </w:r>
            <w:r w:rsidRPr="009A408F">
              <w:rPr>
                <w:rFonts w:cstheme="minorHAnsi"/>
              </w:rPr>
              <w:lastRenderedPageBreak/>
              <w:t xml:space="preserve">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5C27956B" w14:textId="77777777" w:rsidR="006E3CC2" w:rsidRPr="009A408F" w:rsidRDefault="006E3CC2" w:rsidP="006578AD">
            <w:pPr>
              <w:spacing w:line="300" w:lineRule="atLeast"/>
              <w:ind w:left="32"/>
              <w:jc w:val="both"/>
              <w:rPr>
                <w:rFonts w:cstheme="minorHAnsi"/>
              </w:rPr>
            </w:pPr>
          </w:p>
          <w:p w14:paraId="759C05F4"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D9D6AE8" w14:textId="77777777" w:rsidR="006E3CC2" w:rsidRPr="009A408F" w:rsidRDefault="006E3CC2" w:rsidP="006578AD">
            <w:pPr>
              <w:pStyle w:val="Betarp"/>
              <w:spacing w:line="300" w:lineRule="atLeast"/>
              <w:jc w:val="both"/>
              <w:rPr>
                <w:rFonts w:cstheme="minorHAnsi"/>
                <w:b/>
                <w:bCs/>
                <w:i/>
                <w:iCs/>
              </w:rPr>
            </w:pPr>
          </w:p>
          <w:p w14:paraId="1B1B3D7F"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F12E44F"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695D9B04" w14:textId="77777777" w:rsidTr="00492B0E">
        <w:trPr>
          <w:jc w:val="center"/>
        </w:trPr>
        <w:tc>
          <w:tcPr>
            <w:tcW w:w="1648" w:type="pct"/>
          </w:tcPr>
          <w:p w14:paraId="777B4DBA" w14:textId="03EF0808"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061D999"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54E59454" w14:textId="77777777" w:rsidR="006E3CC2" w:rsidRPr="009A408F" w:rsidRDefault="006E3CC2" w:rsidP="006578AD">
            <w:pPr>
              <w:spacing w:line="300" w:lineRule="atLeast"/>
              <w:ind w:left="37"/>
              <w:rPr>
                <w:rFonts w:eastAsia="Yu Mincho" w:cstheme="minorHAnsi"/>
              </w:rPr>
            </w:pPr>
          </w:p>
          <w:p w14:paraId="06783A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666A87E" w14:textId="77777777" w:rsidR="005E28BC" w:rsidRPr="00855130" w:rsidRDefault="005E28BC" w:rsidP="005E28BC">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79AFD3CF"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4710DB2B" w14:textId="77777777"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6CB4DDFB" w14:textId="64D11980" w:rsidR="008D704D" w:rsidRPr="009A408F" w:rsidRDefault="008D704D" w:rsidP="009C2357">
      <w:pPr>
        <w:pStyle w:val="Antrat2"/>
        <w:ind w:left="5103"/>
        <w:rPr>
          <w:rFonts w:asciiTheme="minorHAnsi" w:eastAsia="Calibri" w:hAnsiTheme="minorHAnsi" w:cstheme="minorHAnsi"/>
          <w:color w:val="0070C0"/>
          <w:sz w:val="21"/>
          <w:szCs w:val="21"/>
        </w:rPr>
      </w:pPr>
      <w:bookmarkStart w:id="69" w:name="_Ref38291223"/>
      <w:bookmarkStart w:id="70" w:name="_Ref38291334"/>
      <w:bookmarkStart w:id="71" w:name="_Ref38533412"/>
      <w:bookmarkStart w:id="72" w:name="_Toc231222878"/>
      <w:r w:rsidRPr="009A408F">
        <w:rPr>
          <w:rFonts w:asciiTheme="minorHAnsi" w:eastAsia="Calibri" w:hAnsiTheme="minorHAnsi" w:cstheme="minorHAnsi"/>
          <w:color w:val="0070C0"/>
          <w:sz w:val="21"/>
          <w:szCs w:val="21"/>
        </w:rPr>
        <w:lastRenderedPageBreak/>
        <w:t xml:space="preserve">Pirkimo sąlygų </w:t>
      </w:r>
      <w:r w:rsidR="00810CC3" w:rsidRPr="00F60BD8">
        <w:rPr>
          <w:rFonts w:asciiTheme="minorHAnsi" w:eastAsia="Calibri" w:hAnsiTheme="minorHAnsi" w:cstheme="minorHAnsi"/>
          <w:color w:val="0070C0"/>
          <w:sz w:val="21"/>
          <w:szCs w:val="21"/>
        </w:rPr>
        <w:t>6</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9"/>
      <w:bookmarkEnd w:id="70"/>
      <w:bookmarkEnd w:id="71"/>
      <w:bookmarkEnd w:id="72"/>
    </w:p>
    <w:p w14:paraId="71B4CC75" w14:textId="77777777" w:rsidR="002F396F" w:rsidRPr="009A408F" w:rsidRDefault="002F396F" w:rsidP="00DE290C">
      <w:pPr>
        <w:rPr>
          <w:rFonts w:cstheme="minorHAnsi"/>
          <w:b/>
          <w:bCs/>
          <w:smallCaps/>
          <w:sz w:val="22"/>
          <w:szCs w:val="22"/>
        </w:rPr>
      </w:pPr>
    </w:p>
    <w:p w14:paraId="4014A275" w14:textId="77777777"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21F98EA" w14:textId="5CF5F836" w:rsidR="00935B2A" w:rsidRPr="00935B2A" w:rsidRDefault="003664E4" w:rsidP="002E7D86">
      <w:pPr>
        <w:spacing w:line="300" w:lineRule="atLeast"/>
        <w:ind w:firstLine="567"/>
        <w:jc w:val="both"/>
        <w:rPr>
          <w:rFonts w:cstheme="minorHAnsi"/>
          <w:i/>
          <w:smallCaps/>
        </w:rPr>
      </w:pPr>
      <w:r w:rsidRPr="00F0499F">
        <w:rPr>
          <w:rFonts w:eastAsiaTheme="minorHAnsi" w:cstheme="minorHAnsi"/>
          <w:iCs/>
          <w:lang w:eastAsia="en-US"/>
        </w:rPr>
        <w:t>Reikalavimai tiekėjo kvalifikacijai nėra nustatomi</w:t>
      </w:r>
      <w:r w:rsidR="002E7D86">
        <w:rPr>
          <w:rFonts w:eastAsiaTheme="minorHAnsi" w:cstheme="minorHAnsi"/>
          <w:iCs/>
          <w:lang w:eastAsia="en-US"/>
        </w:rPr>
        <w:t xml:space="preserve">. </w:t>
      </w:r>
      <w:r w:rsidR="00935B2A" w:rsidRPr="00344DDC">
        <w:rPr>
          <w:rFonts w:cstheme="minorHAnsi"/>
          <w:lang w:eastAsia="en-US"/>
        </w:rPr>
        <w:t>Reikalavimai laikytis kokybės vadybos sistemos ir (arba) aplinkos apsaugos vadybos sistemos standartų netaikomi</w:t>
      </w:r>
      <w:r w:rsidR="00935B2A" w:rsidRPr="00935B2A">
        <w:rPr>
          <w:rFonts w:cstheme="minorHAnsi"/>
          <w:lang w:eastAsia="en-US"/>
        </w:rPr>
        <w:t xml:space="preserve"> </w:t>
      </w:r>
    </w:p>
    <w:p w14:paraId="14B9A29F" w14:textId="77777777" w:rsidR="00935B2A" w:rsidRDefault="00935B2A" w:rsidP="00CE07EB">
      <w:pPr>
        <w:spacing w:line="300" w:lineRule="atLeast"/>
        <w:ind w:firstLine="567"/>
        <w:jc w:val="both"/>
        <w:rPr>
          <w:rFonts w:eastAsiaTheme="minorHAnsi" w:cstheme="minorHAnsi"/>
          <w:lang w:eastAsia="en-US"/>
        </w:rPr>
      </w:pPr>
    </w:p>
    <w:p w14:paraId="115E666F" w14:textId="77777777" w:rsidR="003664E4" w:rsidRDefault="003664E4" w:rsidP="00CE07EB">
      <w:pPr>
        <w:spacing w:line="300" w:lineRule="atLeast"/>
        <w:ind w:firstLine="567"/>
        <w:jc w:val="both"/>
        <w:rPr>
          <w:rFonts w:eastAsiaTheme="minorHAnsi" w:cstheme="minorHAnsi"/>
          <w:lang w:eastAsia="en-US"/>
        </w:rPr>
      </w:pPr>
    </w:p>
    <w:p w14:paraId="6370F723" w14:textId="77777777"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31"/>
          <w:pgSz w:w="12240" w:h="15840"/>
          <w:pgMar w:top="1134" w:right="567" w:bottom="1134" w:left="1701" w:header="720" w:footer="720" w:gutter="0"/>
          <w:cols w:space="720"/>
          <w:titlePg/>
          <w:docGrid w:linePitch="360"/>
        </w:sectPr>
      </w:pPr>
    </w:p>
    <w:p w14:paraId="0E9EDADE" w14:textId="7BF5660B" w:rsidR="008D704D" w:rsidRPr="000A5403" w:rsidRDefault="008D704D" w:rsidP="008D704D">
      <w:pPr>
        <w:pStyle w:val="Antrat2"/>
        <w:ind w:left="5103"/>
        <w:rPr>
          <w:rFonts w:asciiTheme="minorHAnsi" w:eastAsia="Calibri" w:hAnsiTheme="minorHAnsi" w:cstheme="minorHAnsi"/>
          <w:color w:val="0070C0"/>
          <w:sz w:val="20"/>
          <w:szCs w:val="20"/>
        </w:rPr>
      </w:pPr>
      <w:bookmarkStart w:id="73" w:name="_Ref39484039"/>
      <w:bookmarkStart w:id="74" w:name="_Ref40278562"/>
      <w:bookmarkStart w:id="75" w:name="_Toc231222879"/>
      <w:r w:rsidRPr="00F60BD8">
        <w:rPr>
          <w:rFonts w:asciiTheme="minorHAnsi" w:eastAsia="Calibri" w:hAnsiTheme="minorHAnsi" w:cstheme="minorHAnsi"/>
          <w:color w:val="0070C0"/>
          <w:sz w:val="20"/>
          <w:szCs w:val="20"/>
        </w:rPr>
        <w:lastRenderedPageBreak/>
        <w:t xml:space="preserve">Pirkimo sąlygų </w:t>
      </w:r>
      <w:r w:rsidR="00810CC3" w:rsidRPr="00F60BD8">
        <w:rPr>
          <w:rFonts w:asciiTheme="minorHAnsi" w:eastAsia="Calibri" w:hAnsiTheme="minorHAnsi" w:cstheme="minorHAnsi"/>
          <w:color w:val="0070C0"/>
          <w:sz w:val="20"/>
          <w:szCs w:val="20"/>
        </w:rPr>
        <w:t>7</w:t>
      </w:r>
      <w:r w:rsidRPr="00F60BD8">
        <w:rPr>
          <w:rFonts w:asciiTheme="minorHAnsi" w:eastAsia="Calibri" w:hAnsiTheme="minorHAnsi" w:cstheme="minorHAnsi"/>
          <w:color w:val="0070C0"/>
          <w:sz w:val="20"/>
          <w:szCs w:val="20"/>
        </w:rPr>
        <w:t xml:space="preserve"> priedas</w:t>
      </w:r>
      <w:r w:rsidRPr="000A5403">
        <w:rPr>
          <w:rFonts w:asciiTheme="minorHAnsi" w:eastAsia="Calibri" w:hAnsiTheme="minorHAnsi" w:cstheme="minorHAnsi"/>
          <w:color w:val="0070C0"/>
          <w:sz w:val="20"/>
          <w:szCs w:val="20"/>
        </w:rPr>
        <w:t xml:space="preserve"> „Pasiūlymų vertinimo kriterijai ir </w:t>
      </w:r>
      <w:r w:rsidR="00DE3463">
        <w:rPr>
          <w:rFonts w:asciiTheme="minorHAnsi" w:eastAsia="Calibri" w:hAnsiTheme="minorHAnsi" w:cstheme="minorHAnsi"/>
          <w:color w:val="0070C0"/>
          <w:sz w:val="20"/>
          <w:szCs w:val="20"/>
        </w:rPr>
        <w:t>tvarka</w:t>
      </w:r>
      <w:r w:rsidRPr="000A5403">
        <w:rPr>
          <w:rFonts w:asciiTheme="minorHAnsi" w:eastAsia="Calibri" w:hAnsiTheme="minorHAnsi" w:cstheme="minorHAnsi"/>
          <w:color w:val="0070C0"/>
          <w:sz w:val="20"/>
          <w:szCs w:val="20"/>
        </w:rPr>
        <w:t>“</w:t>
      </w:r>
      <w:bookmarkEnd w:id="73"/>
      <w:bookmarkEnd w:id="74"/>
      <w:bookmarkEnd w:id="75"/>
    </w:p>
    <w:p w14:paraId="7F3F23C0" w14:textId="77777777" w:rsidR="00FE3D7C" w:rsidRDefault="00FE3D7C" w:rsidP="00FE3D7C">
      <w:pPr>
        <w:jc w:val="center"/>
        <w:rPr>
          <w:rFonts w:cstheme="minorHAnsi"/>
          <w:b/>
          <w:sz w:val="20"/>
          <w:szCs w:val="20"/>
        </w:rPr>
      </w:pPr>
    </w:p>
    <w:p w14:paraId="43D9BB58" w14:textId="5DBAD9B6" w:rsidR="00F60BD8" w:rsidRPr="000A5403" w:rsidRDefault="00F60BD8" w:rsidP="00FE3D7C">
      <w:pPr>
        <w:jc w:val="center"/>
        <w:rPr>
          <w:rFonts w:cstheme="minorHAnsi"/>
          <w:b/>
          <w:sz w:val="20"/>
          <w:szCs w:val="20"/>
        </w:rPr>
      </w:pPr>
      <w:r w:rsidRPr="00F60BD8">
        <w:rPr>
          <w:rFonts w:cstheme="minorHAnsi"/>
          <w:b/>
          <w:sz w:val="20"/>
          <w:szCs w:val="20"/>
        </w:rPr>
        <w:t>PASIŪLYMŲ VERTINIMO KRITERIJAI IR TVARKA</w:t>
      </w:r>
    </w:p>
    <w:p w14:paraId="3F0DA725" w14:textId="77777777" w:rsidR="001A40C6" w:rsidRPr="00354554" w:rsidRDefault="001A40C6" w:rsidP="001A40C6">
      <w:pPr>
        <w:pStyle w:val="Sraopastraipa"/>
        <w:numPr>
          <w:ilvl w:val="0"/>
          <w:numId w:val="40"/>
        </w:numPr>
        <w:spacing w:after="0" w:line="240" w:lineRule="auto"/>
        <w:jc w:val="both"/>
      </w:pPr>
      <w:bookmarkStart w:id="76" w:name="_Ref39586171"/>
      <w:bookmarkStart w:id="77" w:name="_Ref39673580"/>
      <w:bookmarkStart w:id="78" w:name="_Ref39674283"/>
      <w:r w:rsidRPr="00354554">
        <w:rPr>
          <w:rFonts w:eastAsia="Calibri"/>
          <w:szCs w:val="24"/>
        </w:rPr>
        <w:t xml:space="preserve">Šiame pirkime ekonomiškai naudingiausias pasiūlymas bus išrenkamas </w:t>
      </w:r>
      <w:r w:rsidRPr="00354554">
        <w:rPr>
          <w:rFonts w:eastAsia="Calibri"/>
          <w:b/>
          <w:szCs w:val="24"/>
        </w:rPr>
        <w:t xml:space="preserve">pagal kainos ir kokybės </w:t>
      </w:r>
      <w:r w:rsidRPr="00354554">
        <w:rPr>
          <w:b/>
          <w:bCs/>
        </w:rPr>
        <w:t>santykio kriterijus</w:t>
      </w:r>
      <w:r w:rsidRPr="00354554">
        <w:t>, vadovaujantis šiame priede nustatyta vertinimo tvarka.</w:t>
      </w:r>
    </w:p>
    <w:p w14:paraId="09D20B7D" w14:textId="77777777" w:rsidR="001A40C6" w:rsidRPr="00354554" w:rsidRDefault="001A40C6" w:rsidP="001A40C6">
      <w:pPr>
        <w:pStyle w:val="Sraopastraipa"/>
        <w:numPr>
          <w:ilvl w:val="0"/>
          <w:numId w:val="40"/>
        </w:numPr>
        <w:spacing w:after="0" w:line="240" w:lineRule="auto"/>
        <w:jc w:val="both"/>
      </w:pPr>
      <w:r w:rsidRPr="00354554">
        <w:t>Pasiūlym</w:t>
      </w:r>
      <w:r>
        <w:t xml:space="preserve">as bus </w:t>
      </w:r>
      <w:r w:rsidRPr="00354554">
        <w:t>vertinim</w:t>
      </w:r>
      <w:r>
        <w:t xml:space="preserve">as </w:t>
      </w:r>
      <w:r w:rsidRPr="00354554">
        <w:t xml:space="preserve">ekspertiniu vertinimu. Ekspertinis vertinimas – procesas, kurio metu ekspertai, remdamiesi savo žiniomis ir patirtimi, taip pat vadovaudamiesi ekspertinio vertinimo užduotimi, įvertina Tiekėjų pasiūlymuose nurodytų pirkimo objektų parametrus. </w:t>
      </w:r>
    </w:p>
    <w:p w14:paraId="5A0F741B" w14:textId="77777777" w:rsidR="001A40C6" w:rsidRPr="007D543E" w:rsidRDefault="001A40C6" w:rsidP="001A40C6">
      <w:pPr>
        <w:pStyle w:val="Sraopastraipa"/>
        <w:numPr>
          <w:ilvl w:val="0"/>
          <w:numId w:val="40"/>
        </w:numPr>
        <w:spacing w:after="0" w:line="240" w:lineRule="auto"/>
        <w:jc w:val="both"/>
      </w:pPr>
      <w:r w:rsidRPr="00354554">
        <w:rPr>
          <w:rFonts w:eastAsiaTheme="minorHAnsi" w:cstheme="minorHAnsi"/>
        </w:rPr>
        <w:t xml:space="preserve">Ekspertai vertinimus atlieka savarankiškai, nederina vertinimų su kitais ekspertais. </w:t>
      </w:r>
      <w:r w:rsidRPr="007D543E">
        <w:rPr>
          <w:rFonts w:eastAsiaTheme="minorHAnsi" w:cstheme="minorHAnsi"/>
        </w:rPr>
        <w:t>Kiekvienas ekspertas pateikia pagrindimą (argumentaciją), kuriuo remiantis buvo suteiktas atitinkamas balas.</w:t>
      </w:r>
    </w:p>
    <w:p w14:paraId="1DE60468" w14:textId="4D3082FA" w:rsidR="001A40C6" w:rsidRPr="00026C3D" w:rsidRDefault="001A40C6" w:rsidP="001A40C6">
      <w:pPr>
        <w:pStyle w:val="Sraopastraipa"/>
        <w:numPr>
          <w:ilvl w:val="0"/>
          <w:numId w:val="40"/>
        </w:numPr>
        <w:spacing w:after="0" w:line="240" w:lineRule="auto"/>
        <w:jc w:val="both"/>
      </w:pPr>
      <w:r w:rsidRPr="007D543E">
        <w:rPr>
          <w:rFonts w:eastAsiaTheme="minorHAnsi" w:cstheme="minorHAnsi"/>
          <w:b/>
        </w:rPr>
        <w:t>Tiekėjas privalo užtikrinti</w:t>
      </w:r>
      <w:r w:rsidRPr="007D543E">
        <w:rPr>
          <w:rFonts w:eastAsiaTheme="minorHAnsi" w:cstheme="minorHAnsi"/>
        </w:rPr>
        <w:t xml:space="preserve">, kad Perkančiosios organizacijos </w:t>
      </w:r>
      <w:r w:rsidR="001654C2">
        <w:rPr>
          <w:rFonts w:eastAsiaTheme="minorHAnsi" w:cstheme="minorHAnsi"/>
        </w:rPr>
        <w:t xml:space="preserve">paskirti </w:t>
      </w:r>
      <w:r w:rsidRPr="007D543E">
        <w:rPr>
          <w:rFonts w:eastAsiaTheme="minorHAnsi" w:cstheme="minorHAnsi"/>
        </w:rPr>
        <w:t xml:space="preserve">ekspertai galėtų įvertinti </w:t>
      </w:r>
      <w:r w:rsidR="00731FB2" w:rsidRPr="00731FB2">
        <w:rPr>
          <w:rFonts w:eastAsiaTheme="minorHAnsi" w:cstheme="minorHAnsi"/>
        </w:rPr>
        <w:t>siūlom</w:t>
      </w:r>
      <w:r w:rsidR="00790D1A">
        <w:rPr>
          <w:rFonts w:eastAsiaTheme="minorHAnsi" w:cstheme="minorHAnsi"/>
        </w:rPr>
        <w:t>o</w:t>
      </w:r>
      <w:r w:rsidR="00731FB2" w:rsidRPr="00731FB2">
        <w:rPr>
          <w:rFonts w:eastAsiaTheme="minorHAnsi" w:cstheme="minorHAnsi"/>
        </w:rPr>
        <w:t xml:space="preserve"> modeli</w:t>
      </w:r>
      <w:r w:rsidR="00790D1A">
        <w:rPr>
          <w:rFonts w:eastAsiaTheme="minorHAnsi" w:cstheme="minorHAnsi"/>
        </w:rPr>
        <w:t>o</w:t>
      </w:r>
      <w:r w:rsidR="00731FB2" w:rsidRPr="00731FB2">
        <w:rPr>
          <w:rFonts w:eastAsiaTheme="minorHAnsi" w:cstheme="minorHAnsi"/>
        </w:rPr>
        <w:t xml:space="preserve"> ir modifikacijos (jei yra)</w:t>
      </w:r>
      <w:r w:rsidR="00731FB2">
        <w:rPr>
          <w:rFonts w:eastAsiaTheme="minorHAnsi" w:cstheme="minorHAnsi"/>
        </w:rPr>
        <w:t xml:space="preserve"> </w:t>
      </w:r>
      <w:r w:rsidRPr="007D543E">
        <w:rPr>
          <w:rFonts w:eastAsiaTheme="minorHAnsi" w:cstheme="minorHAnsi"/>
          <w:b/>
        </w:rPr>
        <w:t>nauj</w:t>
      </w:r>
      <w:r w:rsidR="00790D1A">
        <w:rPr>
          <w:rFonts w:eastAsiaTheme="minorHAnsi" w:cstheme="minorHAnsi"/>
          <w:b/>
        </w:rPr>
        <w:t>ą</w:t>
      </w:r>
      <w:r w:rsidRPr="007D543E">
        <w:rPr>
          <w:rFonts w:eastAsiaTheme="minorHAnsi" w:cstheme="minorHAnsi"/>
        </w:rPr>
        <w:t xml:space="preserve"> 1 koncertinį fortepijoną</w:t>
      </w:r>
      <w:r>
        <w:rPr>
          <w:rFonts w:eastAsiaTheme="minorHAnsi" w:cstheme="minorHAnsi"/>
        </w:rPr>
        <w:t xml:space="preserve"> </w:t>
      </w:r>
      <w:r w:rsidRPr="00354554">
        <w:rPr>
          <w:rFonts w:eastAsiaTheme="minorHAnsi" w:cstheme="minorHAnsi"/>
          <w:b/>
        </w:rPr>
        <w:t>per 2 savaites</w:t>
      </w:r>
      <w:r w:rsidRPr="00354554">
        <w:rPr>
          <w:rFonts w:eastAsiaTheme="minorHAnsi" w:cstheme="minorHAnsi"/>
        </w:rPr>
        <w:t xml:space="preserve"> nuo gauto sprendimo dėl pirminio pasiūlymų įvertinimo (EBVPD, pasiūlyt</w:t>
      </w:r>
      <w:r>
        <w:rPr>
          <w:rFonts w:eastAsiaTheme="minorHAnsi" w:cstheme="minorHAnsi"/>
        </w:rPr>
        <w:t>ų</w:t>
      </w:r>
      <w:r w:rsidRPr="00354554">
        <w:rPr>
          <w:rFonts w:eastAsiaTheme="minorHAnsi" w:cstheme="minorHAnsi"/>
        </w:rPr>
        <w:t xml:space="preserve"> modeli</w:t>
      </w:r>
      <w:r>
        <w:rPr>
          <w:rFonts w:eastAsiaTheme="minorHAnsi" w:cstheme="minorHAnsi"/>
        </w:rPr>
        <w:t>ų</w:t>
      </w:r>
      <w:r w:rsidRPr="00354554">
        <w:rPr>
          <w:rFonts w:eastAsiaTheme="minorHAnsi" w:cstheme="minorHAnsi"/>
        </w:rPr>
        <w:t xml:space="preserve"> ir pateiktų pagrindžiančių dokumentų atitikties Pirkimo sąlygoms). </w:t>
      </w:r>
      <w:r w:rsidRPr="00026C3D">
        <w:rPr>
          <w:rFonts w:eastAsiaTheme="minorHAnsi" w:cstheme="minorHAnsi"/>
        </w:rPr>
        <w:t xml:space="preserve">Atlikus </w:t>
      </w:r>
      <w:r w:rsidRPr="00026C3D">
        <w:t xml:space="preserve">ekspertinį vertinimą jo išvadą </w:t>
      </w:r>
      <w:r>
        <w:t xml:space="preserve">ekspertai </w:t>
      </w:r>
      <w:r w:rsidRPr="00026C3D">
        <w:t xml:space="preserve">nedelsiant, bet ne vėliau kaip per </w:t>
      </w:r>
      <w:r w:rsidR="00F72333">
        <w:t>4</w:t>
      </w:r>
      <w:r w:rsidRPr="00026C3D">
        <w:t xml:space="preserve"> d. d.  nuo </w:t>
      </w:r>
      <w:r w:rsidR="00D2035B" w:rsidRPr="00026C3D">
        <w:t>ekspertin</w:t>
      </w:r>
      <w:r w:rsidR="00D2035B">
        <w:t>io</w:t>
      </w:r>
      <w:r w:rsidR="00D2035B" w:rsidRPr="00026C3D">
        <w:t xml:space="preserve"> vertinim</w:t>
      </w:r>
      <w:r w:rsidR="00D2035B">
        <w:t>o</w:t>
      </w:r>
      <w:r w:rsidRPr="00026C3D">
        <w:t xml:space="preserve"> atlikimo, pateik</w:t>
      </w:r>
      <w:r>
        <w:t>ia</w:t>
      </w:r>
      <w:r w:rsidRPr="00026C3D">
        <w:t xml:space="preserve"> pirkimų </w:t>
      </w:r>
      <w:r w:rsidRPr="00026C3D">
        <w:rPr>
          <w:rFonts w:eastAsiaTheme="minorHAnsi" w:cstheme="minorHAnsi"/>
        </w:rPr>
        <w:t xml:space="preserve">Komisijai, kad būtų galima toliau atlikti Pirkimo procedūras. </w:t>
      </w:r>
      <w:r w:rsidRPr="00026C3D">
        <w:t xml:space="preserve"> </w:t>
      </w:r>
    </w:p>
    <w:p w14:paraId="1C43C008" w14:textId="21EED429" w:rsidR="001A40C6" w:rsidRDefault="001A40C6" w:rsidP="001A40C6">
      <w:pPr>
        <w:pStyle w:val="Sraopastraipa"/>
        <w:numPr>
          <w:ilvl w:val="0"/>
          <w:numId w:val="40"/>
        </w:numPr>
        <w:spacing w:after="0" w:line="240" w:lineRule="auto"/>
        <w:jc w:val="both"/>
      </w:pPr>
      <w:r w:rsidRPr="00354554">
        <w:t>Numatomas ekspertų skaičius – 3 (trys).</w:t>
      </w:r>
    </w:p>
    <w:p w14:paraId="5EC9158A" w14:textId="277D089F" w:rsidR="001A40C6" w:rsidRDefault="0048476E" w:rsidP="0048476E">
      <w:pPr>
        <w:spacing w:after="0" w:line="240" w:lineRule="auto"/>
        <w:ind w:firstLine="709"/>
        <w:jc w:val="both"/>
      </w:pPr>
      <w:r>
        <w:t xml:space="preserve">6. </w:t>
      </w:r>
      <w:r w:rsidR="001A40C6" w:rsidRPr="00354554">
        <w:t xml:space="preserve">Ekspertai vertins </w:t>
      </w:r>
      <w:r w:rsidR="00F72333">
        <w:t>koncertinį fortepijoną</w:t>
      </w:r>
      <w:r w:rsidR="001A40C6" w:rsidRPr="00354554">
        <w:t xml:space="preserve"> pagal kokybės parametrus skiriant balus.</w:t>
      </w:r>
    </w:p>
    <w:p w14:paraId="22F389DB" w14:textId="324F3F23" w:rsidR="00376DBE" w:rsidRDefault="00376DBE" w:rsidP="00376DBE">
      <w:pPr>
        <w:pStyle w:val="Sraopastraipa"/>
        <w:spacing w:after="0" w:line="240" w:lineRule="auto"/>
        <w:ind w:left="709"/>
        <w:jc w:val="both"/>
      </w:pPr>
      <w:r>
        <w:rPr>
          <w:b/>
          <w:bCs/>
        </w:rPr>
        <w:t xml:space="preserve">7. </w:t>
      </w:r>
      <w:r w:rsidR="00F72333">
        <w:rPr>
          <w:rFonts w:eastAsia="Times New Roman" w:cstheme="minorHAnsi"/>
          <w:b/>
          <w:lang w:eastAsia="x-none"/>
        </w:rPr>
        <w:t>Koncertinio fortepijono</w:t>
      </w:r>
      <w:r w:rsidRPr="00574F45">
        <w:rPr>
          <w:rFonts w:eastAsia="Times New Roman" w:cstheme="minorHAnsi"/>
          <w:b/>
          <w:lang w:eastAsia="x-none"/>
        </w:rPr>
        <w:t xml:space="preserve"> vertinimo kriterijai ir parametrai:</w:t>
      </w:r>
    </w:p>
    <w:p w14:paraId="7F42024B" w14:textId="4402CAC0" w:rsidR="001A40C6" w:rsidRPr="00574F45" w:rsidRDefault="001A40C6" w:rsidP="001A40C6">
      <w:pPr>
        <w:spacing w:after="0" w:line="240" w:lineRule="auto"/>
        <w:jc w:val="both"/>
        <w:outlineLvl w:val="1"/>
        <w:rPr>
          <w:rFonts w:eastAsia="Times New Roman" w:cstheme="minorHAnsi"/>
          <w:b/>
          <w:lang w:eastAsia="x-none"/>
        </w:rPr>
      </w:pPr>
    </w:p>
    <w:tbl>
      <w:tblPr>
        <w:tblW w:w="5000" w:type="pct"/>
        <w:tblLook w:val="00A0" w:firstRow="1" w:lastRow="0" w:firstColumn="1" w:lastColumn="0" w:noHBand="0" w:noVBand="0"/>
      </w:tblPr>
      <w:tblGrid>
        <w:gridCol w:w="400"/>
        <w:gridCol w:w="72"/>
        <w:gridCol w:w="4931"/>
        <w:gridCol w:w="2379"/>
        <w:gridCol w:w="2180"/>
      </w:tblGrid>
      <w:tr w:rsidR="001A40C6" w:rsidRPr="00574F45" w14:paraId="0D2DD857" w14:textId="77777777" w:rsidTr="007662E3">
        <w:tc>
          <w:tcPr>
            <w:tcW w:w="2712" w:type="pct"/>
            <w:gridSpan w:val="3"/>
            <w:tcBorders>
              <w:top w:val="single" w:sz="4" w:space="0" w:color="000000"/>
              <w:left w:val="single" w:sz="4" w:space="0" w:color="000000"/>
              <w:bottom w:val="single" w:sz="4" w:space="0" w:color="000000"/>
              <w:right w:val="nil"/>
            </w:tcBorders>
            <w:shd w:val="clear" w:color="auto" w:fill="D5DCE4" w:themeFill="text2" w:themeFillTint="33"/>
          </w:tcPr>
          <w:p w14:paraId="2FB80EFE"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Vertinimo kriterijai</w:t>
            </w:r>
          </w:p>
        </w:tc>
        <w:tc>
          <w:tcPr>
            <w:tcW w:w="1194" w:type="pct"/>
            <w:tcBorders>
              <w:top w:val="single" w:sz="4" w:space="0" w:color="000000"/>
              <w:left w:val="single" w:sz="4" w:space="0" w:color="000000"/>
              <w:bottom w:val="single" w:sz="4" w:space="0" w:color="000000"/>
              <w:right w:val="nil"/>
            </w:tcBorders>
            <w:shd w:val="clear" w:color="auto" w:fill="D5DCE4" w:themeFill="text2" w:themeFillTint="33"/>
          </w:tcPr>
          <w:p w14:paraId="4323EE81"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Funkcinio parametro lyginamasis svoris</w:t>
            </w:r>
          </w:p>
        </w:tc>
        <w:tc>
          <w:tcPr>
            <w:tcW w:w="1094"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481A899"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Lyginamasis svoris ekonominio naudingumo įvertinime</w:t>
            </w:r>
          </w:p>
        </w:tc>
      </w:tr>
      <w:tr w:rsidR="001A40C6" w:rsidRPr="00574F45" w14:paraId="297336C8" w14:textId="77777777" w:rsidTr="007662E3">
        <w:trPr>
          <w:trHeight w:val="289"/>
        </w:trPr>
        <w:tc>
          <w:tcPr>
            <w:tcW w:w="2712" w:type="pct"/>
            <w:gridSpan w:val="3"/>
            <w:tcBorders>
              <w:top w:val="single" w:sz="4" w:space="0" w:color="000000"/>
              <w:left w:val="single" w:sz="4" w:space="0" w:color="000000"/>
              <w:bottom w:val="single" w:sz="4" w:space="0" w:color="000000"/>
              <w:right w:val="nil"/>
            </w:tcBorders>
          </w:tcPr>
          <w:p w14:paraId="32D14484" w14:textId="77777777" w:rsidR="001A40C6" w:rsidRPr="00574F45" w:rsidRDefault="001A40C6" w:rsidP="007662E3">
            <w:pPr>
              <w:tabs>
                <w:tab w:val="right" w:leader="underscore" w:pos="2438"/>
              </w:tabs>
              <w:snapToGrid w:val="0"/>
              <w:spacing w:after="0" w:line="240" w:lineRule="auto"/>
              <w:jc w:val="both"/>
              <w:rPr>
                <w:rFonts w:eastAsia="Calibri" w:cstheme="minorHAnsi"/>
                <w:b/>
              </w:rPr>
            </w:pPr>
            <w:r w:rsidRPr="00574F45">
              <w:rPr>
                <w:rFonts w:eastAsia="Calibri" w:cstheme="minorHAnsi"/>
                <w:b/>
              </w:rPr>
              <w:t>Pirmasis kriterijus: kaina (C)</w:t>
            </w:r>
          </w:p>
        </w:tc>
        <w:tc>
          <w:tcPr>
            <w:tcW w:w="1194" w:type="pct"/>
            <w:tcBorders>
              <w:top w:val="single" w:sz="4" w:space="0" w:color="000000"/>
              <w:left w:val="single" w:sz="4" w:space="0" w:color="000000"/>
              <w:bottom w:val="single" w:sz="4" w:space="0" w:color="000000"/>
              <w:right w:val="nil"/>
            </w:tcBorders>
          </w:tcPr>
          <w:p w14:paraId="213E5DA9" w14:textId="77777777" w:rsidR="001A40C6" w:rsidRPr="00574F45"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709BF0D6" w14:textId="1617954E" w:rsidR="001A40C6" w:rsidRPr="00574F45" w:rsidRDefault="001A40C6" w:rsidP="007662E3">
            <w:pPr>
              <w:snapToGrid w:val="0"/>
              <w:spacing w:after="0" w:line="240" w:lineRule="auto"/>
              <w:jc w:val="both"/>
              <w:rPr>
                <w:rFonts w:eastAsia="Calibri" w:cstheme="minorHAnsi"/>
                <w:b/>
              </w:rPr>
            </w:pPr>
            <w:r w:rsidRPr="00574F45">
              <w:rPr>
                <w:rFonts w:eastAsia="Calibri" w:cstheme="minorHAnsi"/>
                <w:b/>
              </w:rPr>
              <w:t xml:space="preserve">X = </w:t>
            </w:r>
            <w:r w:rsidR="00A632D9">
              <w:rPr>
                <w:rFonts w:eastAsia="Calibri" w:cstheme="minorHAnsi"/>
                <w:b/>
              </w:rPr>
              <w:t>5</w:t>
            </w:r>
            <w:r w:rsidRPr="00574F45">
              <w:rPr>
                <w:rFonts w:eastAsia="Calibri" w:cstheme="minorHAnsi"/>
                <w:b/>
              </w:rPr>
              <w:t>0</w:t>
            </w:r>
          </w:p>
        </w:tc>
      </w:tr>
      <w:tr w:rsidR="001A40C6" w:rsidRPr="00574F45" w14:paraId="6930C9B1" w14:textId="77777777" w:rsidTr="007662E3">
        <w:tc>
          <w:tcPr>
            <w:tcW w:w="2712" w:type="pct"/>
            <w:gridSpan w:val="3"/>
            <w:tcBorders>
              <w:top w:val="single" w:sz="4" w:space="0" w:color="000000"/>
              <w:left w:val="single" w:sz="4" w:space="0" w:color="000000"/>
              <w:bottom w:val="single" w:sz="4" w:space="0" w:color="000000"/>
              <w:right w:val="nil"/>
            </w:tcBorders>
          </w:tcPr>
          <w:p w14:paraId="44096601" w14:textId="77777777" w:rsidR="001A40C6" w:rsidRPr="00574F45" w:rsidRDefault="001A40C6" w:rsidP="007662E3">
            <w:pPr>
              <w:tabs>
                <w:tab w:val="right" w:leader="underscore" w:pos="2438"/>
              </w:tabs>
              <w:snapToGrid w:val="0"/>
              <w:spacing w:after="0" w:line="240" w:lineRule="auto"/>
              <w:jc w:val="both"/>
              <w:rPr>
                <w:rFonts w:eastAsia="Calibri" w:cstheme="minorHAnsi"/>
                <w:b/>
              </w:rPr>
            </w:pPr>
            <w:r w:rsidRPr="00574F45">
              <w:rPr>
                <w:rFonts w:eastAsia="Calibri" w:cstheme="minorHAnsi"/>
                <w:b/>
              </w:rPr>
              <w:t>Antrasis kriterijus: techninės savybės (T</w:t>
            </w:r>
            <w:r w:rsidRPr="006203E7">
              <w:rPr>
                <w:rFonts w:eastAsia="Calibri" w:cstheme="minorHAnsi"/>
                <w:b/>
                <w:vertAlign w:val="subscript"/>
              </w:rPr>
              <w:t>1</w:t>
            </w:r>
            <w:r w:rsidRPr="00574F45">
              <w:rPr>
                <w:rFonts w:eastAsia="Calibri" w:cstheme="minorHAnsi"/>
                <w:b/>
              </w:rPr>
              <w:t>)</w:t>
            </w:r>
          </w:p>
        </w:tc>
        <w:tc>
          <w:tcPr>
            <w:tcW w:w="1194" w:type="pct"/>
            <w:tcBorders>
              <w:top w:val="single" w:sz="4" w:space="0" w:color="000000"/>
              <w:left w:val="single" w:sz="4" w:space="0" w:color="000000"/>
              <w:bottom w:val="single" w:sz="4" w:space="0" w:color="000000"/>
              <w:right w:val="nil"/>
            </w:tcBorders>
          </w:tcPr>
          <w:p w14:paraId="379B1BEA" w14:textId="77777777" w:rsidR="001A40C6" w:rsidRPr="00574F45"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548ABAE5" w14:textId="7883E546" w:rsidR="001A40C6" w:rsidRPr="00574F45" w:rsidRDefault="001A40C6" w:rsidP="007662E3">
            <w:pPr>
              <w:snapToGrid w:val="0"/>
              <w:spacing w:after="0" w:line="240" w:lineRule="auto"/>
              <w:jc w:val="both"/>
              <w:rPr>
                <w:rFonts w:eastAsia="Calibri" w:cstheme="minorHAnsi"/>
                <w:b/>
              </w:rPr>
            </w:pPr>
            <w:r w:rsidRPr="00574F45">
              <w:rPr>
                <w:rFonts w:eastAsia="Calibri" w:cstheme="minorHAnsi"/>
                <w:b/>
              </w:rPr>
              <w:t>Y</w:t>
            </w:r>
            <w:r w:rsidRPr="00574F45">
              <w:rPr>
                <w:rFonts w:eastAsia="Calibri" w:cstheme="minorHAnsi"/>
                <w:b/>
                <w:vertAlign w:val="subscript"/>
              </w:rPr>
              <w:t>1</w:t>
            </w:r>
            <w:r w:rsidRPr="00574F45">
              <w:rPr>
                <w:rFonts w:eastAsia="Calibri" w:cstheme="minorHAnsi"/>
                <w:b/>
              </w:rPr>
              <w:t xml:space="preserve"> = </w:t>
            </w:r>
            <w:r w:rsidR="00A632D9">
              <w:rPr>
                <w:rFonts w:eastAsia="Calibri" w:cstheme="minorHAnsi"/>
                <w:b/>
              </w:rPr>
              <w:t>25</w:t>
            </w:r>
          </w:p>
        </w:tc>
      </w:tr>
      <w:tr w:rsidR="001A40C6" w:rsidRPr="00574F45" w14:paraId="33950BFF" w14:textId="77777777" w:rsidTr="007662E3">
        <w:tc>
          <w:tcPr>
            <w:tcW w:w="237" w:type="pct"/>
            <w:gridSpan w:val="2"/>
            <w:tcBorders>
              <w:top w:val="single" w:sz="4" w:space="0" w:color="000000"/>
              <w:left w:val="single" w:sz="4" w:space="0" w:color="000000"/>
              <w:bottom w:val="single" w:sz="4" w:space="0" w:color="000000"/>
              <w:right w:val="single" w:sz="4" w:space="0" w:color="auto"/>
            </w:tcBorders>
          </w:tcPr>
          <w:p w14:paraId="0FB677BA"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1.</w:t>
            </w:r>
          </w:p>
        </w:tc>
        <w:tc>
          <w:tcPr>
            <w:tcW w:w="2475" w:type="pct"/>
            <w:tcBorders>
              <w:top w:val="single" w:sz="4" w:space="0" w:color="000000"/>
              <w:left w:val="single" w:sz="4" w:space="0" w:color="auto"/>
              <w:bottom w:val="single" w:sz="4" w:space="0" w:color="000000"/>
              <w:right w:val="nil"/>
            </w:tcBorders>
          </w:tcPr>
          <w:p w14:paraId="661BC7AD"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 xml:space="preserve">Klaviatūros mechanikos atsako jautrumas, naudojant įvairias grojimo technikas: repeticiją, </w:t>
            </w:r>
            <w:proofErr w:type="spellStart"/>
            <w:r w:rsidRPr="00574F45">
              <w:rPr>
                <w:rFonts w:eastAsia="Calibri" w:cstheme="minorHAnsi"/>
              </w:rPr>
              <w:t>staccato</w:t>
            </w:r>
            <w:proofErr w:type="spellEnd"/>
            <w:r w:rsidRPr="00574F45">
              <w:rPr>
                <w:rFonts w:eastAsia="Calibri" w:cstheme="minorHAnsi"/>
              </w:rPr>
              <w:t xml:space="preserve">, legato, </w:t>
            </w:r>
            <w:proofErr w:type="spellStart"/>
            <w:r w:rsidRPr="00574F45">
              <w:rPr>
                <w:rFonts w:eastAsia="Calibri" w:cstheme="minorHAnsi"/>
              </w:rPr>
              <w:t>non</w:t>
            </w:r>
            <w:proofErr w:type="spellEnd"/>
            <w:r w:rsidRPr="00574F45">
              <w:rPr>
                <w:rFonts w:eastAsia="Calibri" w:cstheme="minorHAnsi"/>
              </w:rPr>
              <w:t xml:space="preserve"> legato, </w:t>
            </w:r>
            <w:proofErr w:type="spellStart"/>
            <w:r w:rsidRPr="00574F45">
              <w:rPr>
                <w:rFonts w:eastAsia="Calibri" w:cstheme="minorHAnsi"/>
              </w:rPr>
              <w:t>arpeggio</w:t>
            </w:r>
            <w:proofErr w:type="spellEnd"/>
            <w:r w:rsidRPr="00574F45">
              <w:rPr>
                <w:rFonts w:eastAsia="Calibri" w:cstheme="minorHAnsi"/>
              </w:rPr>
              <w:t xml:space="preserve">, </w:t>
            </w:r>
            <w:proofErr w:type="spellStart"/>
            <w:r w:rsidRPr="00574F45">
              <w:rPr>
                <w:rFonts w:eastAsia="Calibri" w:cstheme="minorHAnsi"/>
              </w:rPr>
              <w:t>melizmus</w:t>
            </w:r>
            <w:proofErr w:type="spellEnd"/>
            <w:r w:rsidRPr="00574F45">
              <w:rPr>
                <w:rFonts w:eastAsia="Calibri" w:cstheme="minorHAnsi"/>
              </w:rPr>
              <w:t>, smulkią techniką, akordus ir kt.</w:t>
            </w:r>
          </w:p>
          <w:p w14:paraId="52C81F06"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 xml:space="preserve">Garso diapazonas nuo </w:t>
            </w:r>
            <w:proofErr w:type="spellStart"/>
            <w:r w:rsidRPr="00574F45">
              <w:rPr>
                <w:rFonts w:eastAsia="Calibri" w:cstheme="minorHAnsi"/>
              </w:rPr>
              <w:t>ppp</w:t>
            </w:r>
            <w:proofErr w:type="spellEnd"/>
            <w:r w:rsidRPr="00574F45">
              <w:rPr>
                <w:rFonts w:eastAsia="Calibri" w:cstheme="minorHAnsi"/>
              </w:rPr>
              <w:t xml:space="preserve"> (piano </w:t>
            </w:r>
            <w:proofErr w:type="spellStart"/>
            <w:r w:rsidRPr="00574F45">
              <w:rPr>
                <w:rFonts w:eastAsia="Calibri" w:cstheme="minorHAnsi"/>
              </w:rPr>
              <w:t>pianissimo</w:t>
            </w:r>
            <w:proofErr w:type="spellEnd"/>
            <w:r w:rsidRPr="00574F45">
              <w:rPr>
                <w:rFonts w:eastAsia="Calibri" w:cstheme="minorHAnsi"/>
              </w:rPr>
              <w:t xml:space="preserve">) iki </w:t>
            </w:r>
            <w:proofErr w:type="spellStart"/>
            <w:r w:rsidRPr="00574F45">
              <w:rPr>
                <w:rFonts w:eastAsia="Calibri" w:cstheme="minorHAnsi"/>
              </w:rPr>
              <w:t>fff</w:t>
            </w:r>
            <w:proofErr w:type="spellEnd"/>
            <w:r w:rsidRPr="00574F45">
              <w:rPr>
                <w:rFonts w:eastAsia="Calibri" w:cstheme="minorHAnsi"/>
              </w:rPr>
              <w:t xml:space="preserve"> (forte </w:t>
            </w:r>
            <w:proofErr w:type="spellStart"/>
            <w:r w:rsidRPr="00574F45">
              <w:rPr>
                <w:rFonts w:eastAsia="Calibri" w:cstheme="minorHAnsi"/>
              </w:rPr>
              <w:t>fortissimo</w:t>
            </w:r>
            <w:proofErr w:type="spellEnd"/>
            <w:r w:rsidRPr="00574F45">
              <w:rPr>
                <w:rFonts w:eastAsia="Calibri" w:cstheme="minorHAnsi"/>
              </w:rPr>
              <w:t>).</w:t>
            </w:r>
          </w:p>
          <w:p w14:paraId="625B0796"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 xml:space="preserve">Tempas nuo </w:t>
            </w:r>
            <w:proofErr w:type="spellStart"/>
            <w:r w:rsidRPr="00574F45">
              <w:rPr>
                <w:rFonts w:eastAsia="Calibri" w:cstheme="minorHAnsi"/>
              </w:rPr>
              <w:t>largo</w:t>
            </w:r>
            <w:proofErr w:type="spellEnd"/>
            <w:r w:rsidRPr="00574F45">
              <w:rPr>
                <w:rFonts w:eastAsia="Calibri" w:cstheme="minorHAnsi"/>
              </w:rPr>
              <w:t xml:space="preserve"> iki </w:t>
            </w:r>
            <w:proofErr w:type="spellStart"/>
            <w:r w:rsidRPr="00574F45">
              <w:rPr>
                <w:rFonts w:eastAsia="Calibri" w:cstheme="minorHAnsi"/>
              </w:rPr>
              <w:t>prestissimo</w:t>
            </w:r>
            <w:proofErr w:type="spellEnd"/>
            <w:r w:rsidRPr="00574F45">
              <w:rPr>
                <w:rFonts w:eastAsia="Calibri" w:cstheme="minorHAnsi"/>
              </w:rPr>
              <w:t>.</w:t>
            </w:r>
          </w:p>
          <w:p w14:paraId="593F0099"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Žemame, viduriniame ir aukštame registre, grojant atskirus pasažus, tikslinius fragmentus ir skirtingų epochų (baroko, klasikos, romantizmo, XX a. moderniosios ir šiuolaikinės muzikos) įvairių autorių kūrinius (P</w:t>
            </w:r>
            <w:r w:rsidRPr="006203E7">
              <w:rPr>
                <w:rFonts w:eastAsia="Calibri" w:cstheme="minorHAnsi"/>
                <w:vertAlign w:val="subscript"/>
              </w:rPr>
              <w:t>1</w:t>
            </w:r>
            <w:r w:rsidRPr="00574F45">
              <w:rPr>
                <w:rFonts w:eastAsia="Calibri" w:cstheme="minorHAnsi"/>
              </w:rPr>
              <w:t>)</w:t>
            </w:r>
          </w:p>
        </w:tc>
        <w:tc>
          <w:tcPr>
            <w:tcW w:w="1194" w:type="pct"/>
            <w:tcBorders>
              <w:top w:val="single" w:sz="4" w:space="0" w:color="000000"/>
              <w:left w:val="single" w:sz="4" w:space="0" w:color="000000"/>
              <w:bottom w:val="single" w:sz="4" w:space="0" w:color="000000"/>
              <w:right w:val="nil"/>
            </w:tcBorders>
          </w:tcPr>
          <w:p w14:paraId="6106D821" w14:textId="0C59F378"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sidR="00213107" w:rsidRPr="00213107">
              <w:rPr>
                <w:rFonts w:eastAsia="Calibri" w:cstheme="minorHAnsi"/>
                <w:vertAlign w:val="subscript"/>
              </w:rPr>
              <w:t>1</w:t>
            </w:r>
            <w:r w:rsidR="00213107">
              <w:rPr>
                <w:rFonts w:eastAsia="Calibri" w:cstheme="minorHAnsi"/>
                <w:vertAlign w:val="subscript"/>
              </w:rPr>
              <w:t xml:space="preserve"> </w:t>
            </w:r>
            <w:r w:rsidRPr="001A40C6">
              <w:rPr>
                <w:rFonts w:eastAsia="Calibri" w:cstheme="minorHAnsi"/>
              </w:rPr>
              <w:t>= 0,</w:t>
            </w:r>
            <w:r w:rsidR="00F02E28">
              <w:rPr>
                <w:rFonts w:eastAsia="Calibri" w:cstheme="minorHAnsi"/>
              </w:rPr>
              <w:t>5</w:t>
            </w:r>
          </w:p>
          <w:p w14:paraId="54995DED" w14:textId="77777777" w:rsidR="001A40C6" w:rsidRPr="006A2CCB" w:rsidRDefault="001A40C6" w:rsidP="00213107">
            <w:pPr>
              <w:snapToGrid w:val="0"/>
              <w:spacing w:after="0" w:line="240" w:lineRule="auto"/>
              <w:jc w:val="both"/>
              <w:rPr>
                <w:rFonts w:eastAsia="Calibri" w:cstheme="minorHAnsi"/>
                <w:vertAlign w:val="subscript"/>
              </w:rPr>
            </w:pPr>
          </w:p>
        </w:tc>
        <w:tc>
          <w:tcPr>
            <w:tcW w:w="1094" w:type="pct"/>
            <w:tcBorders>
              <w:top w:val="single" w:sz="4" w:space="0" w:color="000000"/>
              <w:left w:val="single" w:sz="4" w:space="0" w:color="000000"/>
              <w:bottom w:val="single" w:sz="4" w:space="0" w:color="000000"/>
              <w:right w:val="single" w:sz="4" w:space="0" w:color="000000"/>
            </w:tcBorders>
          </w:tcPr>
          <w:p w14:paraId="1AB52D3C" w14:textId="77777777" w:rsidR="001A40C6" w:rsidRPr="00574F45" w:rsidRDefault="001A40C6" w:rsidP="007662E3">
            <w:pPr>
              <w:snapToGrid w:val="0"/>
              <w:spacing w:after="0" w:line="240" w:lineRule="auto"/>
              <w:jc w:val="both"/>
              <w:rPr>
                <w:rFonts w:eastAsia="Calibri" w:cstheme="minorHAnsi"/>
              </w:rPr>
            </w:pPr>
          </w:p>
        </w:tc>
      </w:tr>
      <w:tr w:rsidR="001A40C6" w:rsidRPr="00D413E6" w14:paraId="5C1FEFDF" w14:textId="77777777" w:rsidTr="007662E3">
        <w:tc>
          <w:tcPr>
            <w:tcW w:w="237" w:type="pct"/>
            <w:gridSpan w:val="2"/>
            <w:tcBorders>
              <w:top w:val="single" w:sz="4" w:space="0" w:color="000000"/>
              <w:left w:val="single" w:sz="4" w:space="0" w:color="000000"/>
              <w:bottom w:val="single" w:sz="4" w:space="0" w:color="000000"/>
              <w:right w:val="single" w:sz="4" w:space="0" w:color="auto"/>
            </w:tcBorders>
          </w:tcPr>
          <w:p w14:paraId="77FA0E20" w14:textId="77777777" w:rsidR="001A40C6" w:rsidRPr="00D413E6" w:rsidRDefault="001A40C6" w:rsidP="007662E3">
            <w:pPr>
              <w:snapToGrid w:val="0"/>
              <w:spacing w:after="0" w:line="240" w:lineRule="auto"/>
              <w:rPr>
                <w:rFonts w:eastAsia="Calibri" w:cstheme="minorHAnsi"/>
              </w:rPr>
            </w:pPr>
            <w:r w:rsidRPr="00D413E6">
              <w:rPr>
                <w:rFonts w:eastAsia="Calibri" w:cstheme="minorHAnsi"/>
              </w:rPr>
              <w:t>2.</w:t>
            </w:r>
          </w:p>
        </w:tc>
        <w:tc>
          <w:tcPr>
            <w:tcW w:w="2475" w:type="pct"/>
            <w:tcBorders>
              <w:top w:val="single" w:sz="4" w:space="0" w:color="000000"/>
              <w:left w:val="single" w:sz="4" w:space="0" w:color="auto"/>
              <w:bottom w:val="single" w:sz="4" w:space="0" w:color="000000"/>
              <w:right w:val="nil"/>
            </w:tcBorders>
          </w:tcPr>
          <w:p w14:paraId="4EFCCF52" w14:textId="77777777" w:rsidR="001A40C6" w:rsidRPr="00D413E6" w:rsidRDefault="001A40C6" w:rsidP="007662E3">
            <w:pPr>
              <w:snapToGrid w:val="0"/>
              <w:spacing w:after="0" w:line="240" w:lineRule="auto"/>
              <w:rPr>
                <w:rFonts w:eastAsia="Calibri" w:cstheme="minorHAnsi"/>
              </w:rPr>
            </w:pPr>
            <w:r w:rsidRPr="00D413E6">
              <w:rPr>
                <w:rFonts w:eastAsia="Calibri" w:cstheme="minorHAnsi"/>
              </w:rPr>
              <w:t xml:space="preserve">Instrumento derinimo stabilumas intensyviai naudojant ne mažiau kaip </w:t>
            </w:r>
            <w:r w:rsidRPr="002B1158">
              <w:rPr>
                <w:rFonts w:eastAsia="Calibri" w:cstheme="minorHAnsi"/>
              </w:rPr>
              <w:t>20</w:t>
            </w:r>
            <w:r w:rsidRPr="00D413E6">
              <w:rPr>
                <w:rFonts w:eastAsia="Calibri" w:cstheme="minorHAnsi"/>
              </w:rPr>
              <w:t xml:space="preserve"> min. (P</w:t>
            </w:r>
            <w:r w:rsidRPr="006203E7">
              <w:rPr>
                <w:rFonts w:eastAsia="Calibri" w:cstheme="minorHAnsi"/>
                <w:vertAlign w:val="subscript"/>
              </w:rPr>
              <w:t>2</w:t>
            </w:r>
            <w:r w:rsidRPr="00D413E6">
              <w:rPr>
                <w:rFonts w:eastAsia="Calibri" w:cstheme="minorHAnsi"/>
              </w:rPr>
              <w:t>)</w:t>
            </w:r>
          </w:p>
        </w:tc>
        <w:tc>
          <w:tcPr>
            <w:tcW w:w="1194" w:type="pct"/>
            <w:tcBorders>
              <w:top w:val="single" w:sz="4" w:space="0" w:color="000000"/>
              <w:left w:val="single" w:sz="4" w:space="0" w:color="000000"/>
              <w:bottom w:val="single" w:sz="4" w:space="0" w:color="000000"/>
              <w:right w:val="nil"/>
            </w:tcBorders>
          </w:tcPr>
          <w:p w14:paraId="53AA53A1" w14:textId="69477874"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2</w:t>
            </w:r>
            <w:r w:rsidRPr="00D413E6">
              <w:rPr>
                <w:rFonts w:eastAsia="Calibri" w:cstheme="minorHAnsi"/>
              </w:rPr>
              <w:t xml:space="preserve"> = </w:t>
            </w:r>
            <w:r w:rsidRPr="001A40C6">
              <w:rPr>
                <w:rFonts w:eastAsia="Calibri" w:cstheme="minorHAnsi"/>
              </w:rPr>
              <w:t>0,</w:t>
            </w:r>
            <w:r w:rsidR="00F02E28">
              <w:rPr>
                <w:rFonts w:eastAsia="Calibri" w:cstheme="minorHAnsi"/>
              </w:rPr>
              <w:t>5</w:t>
            </w:r>
          </w:p>
          <w:p w14:paraId="7AF52CA1" w14:textId="77777777" w:rsidR="001A40C6" w:rsidRPr="00D413E6" w:rsidRDefault="001A40C6" w:rsidP="00213107">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2ABE2862" w14:textId="77777777" w:rsidR="001A40C6" w:rsidRPr="00D413E6" w:rsidRDefault="001A40C6" w:rsidP="007662E3">
            <w:pPr>
              <w:snapToGrid w:val="0"/>
              <w:spacing w:after="0" w:line="240" w:lineRule="auto"/>
              <w:jc w:val="both"/>
              <w:rPr>
                <w:rFonts w:eastAsia="Calibri" w:cstheme="minorHAnsi"/>
              </w:rPr>
            </w:pPr>
          </w:p>
        </w:tc>
      </w:tr>
      <w:tr w:rsidR="001A40C6" w:rsidRPr="00D413E6" w14:paraId="22AE1DA5" w14:textId="77777777" w:rsidTr="007662E3">
        <w:tc>
          <w:tcPr>
            <w:tcW w:w="2712" w:type="pct"/>
            <w:gridSpan w:val="3"/>
            <w:tcBorders>
              <w:top w:val="single" w:sz="4" w:space="0" w:color="000000"/>
              <w:left w:val="single" w:sz="4" w:space="0" w:color="000000"/>
              <w:bottom w:val="single" w:sz="4" w:space="0" w:color="000000"/>
              <w:right w:val="nil"/>
            </w:tcBorders>
          </w:tcPr>
          <w:p w14:paraId="504227A9" w14:textId="77777777" w:rsidR="001A40C6" w:rsidRPr="00D413E6" w:rsidRDefault="001A40C6" w:rsidP="007662E3">
            <w:pPr>
              <w:tabs>
                <w:tab w:val="right" w:leader="underscore" w:pos="2438"/>
              </w:tabs>
              <w:snapToGrid w:val="0"/>
              <w:spacing w:after="0" w:line="240" w:lineRule="auto"/>
              <w:jc w:val="both"/>
              <w:rPr>
                <w:rFonts w:eastAsia="Calibri" w:cstheme="minorHAnsi"/>
                <w:b/>
              </w:rPr>
            </w:pPr>
            <w:r w:rsidRPr="00D413E6">
              <w:rPr>
                <w:rFonts w:eastAsia="Calibri" w:cstheme="minorHAnsi"/>
                <w:b/>
              </w:rPr>
              <w:t>Trečiasis kriterijus: techninės-akustinės savybės (T</w:t>
            </w:r>
            <w:r w:rsidRPr="006203E7">
              <w:rPr>
                <w:rFonts w:eastAsia="Calibri" w:cstheme="minorHAnsi"/>
                <w:b/>
                <w:vertAlign w:val="subscript"/>
              </w:rPr>
              <w:t>2</w:t>
            </w:r>
            <w:r w:rsidRPr="00D413E6">
              <w:rPr>
                <w:rFonts w:eastAsia="Calibri" w:cstheme="minorHAnsi"/>
                <w:b/>
              </w:rPr>
              <w:t>)</w:t>
            </w:r>
          </w:p>
        </w:tc>
        <w:tc>
          <w:tcPr>
            <w:tcW w:w="1194" w:type="pct"/>
            <w:tcBorders>
              <w:top w:val="single" w:sz="4" w:space="0" w:color="000000"/>
              <w:left w:val="single" w:sz="4" w:space="0" w:color="000000"/>
              <w:bottom w:val="single" w:sz="4" w:space="0" w:color="000000"/>
              <w:right w:val="nil"/>
            </w:tcBorders>
          </w:tcPr>
          <w:p w14:paraId="14F85C95" w14:textId="77777777" w:rsidR="001A40C6" w:rsidRPr="00D413E6"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17047FF8" w14:textId="5FF4E06F" w:rsidR="001A40C6" w:rsidRPr="00D413E6" w:rsidRDefault="001A40C6" w:rsidP="007662E3">
            <w:pPr>
              <w:snapToGrid w:val="0"/>
              <w:spacing w:after="0" w:line="240" w:lineRule="auto"/>
              <w:jc w:val="both"/>
              <w:rPr>
                <w:rFonts w:eastAsia="Calibri" w:cstheme="minorHAnsi"/>
                <w:b/>
              </w:rPr>
            </w:pPr>
            <w:r w:rsidRPr="00D413E6">
              <w:rPr>
                <w:rFonts w:eastAsia="Calibri" w:cstheme="minorHAnsi"/>
                <w:b/>
              </w:rPr>
              <w:t>Y</w:t>
            </w:r>
            <w:r w:rsidRPr="00D413E6">
              <w:rPr>
                <w:rFonts w:eastAsia="Calibri" w:cstheme="minorHAnsi"/>
                <w:b/>
                <w:vertAlign w:val="subscript"/>
              </w:rPr>
              <w:t>2</w:t>
            </w:r>
            <w:r w:rsidRPr="00D413E6">
              <w:rPr>
                <w:rFonts w:eastAsia="Calibri" w:cstheme="minorHAnsi"/>
                <w:b/>
              </w:rPr>
              <w:t xml:space="preserve"> = </w:t>
            </w:r>
            <w:r w:rsidR="00A632D9">
              <w:rPr>
                <w:rFonts w:eastAsia="Calibri" w:cstheme="minorHAnsi"/>
                <w:b/>
              </w:rPr>
              <w:t>25</w:t>
            </w:r>
          </w:p>
        </w:tc>
      </w:tr>
      <w:tr w:rsidR="001A40C6" w:rsidRPr="00D413E6" w14:paraId="2A999E51" w14:textId="77777777" w:rsidTr="007662E3">
        <w:tc>
          <w:tcPr>
            <w:tcW w:w="201" w:type="pct"/>
            <w:tcBorders>
              <w:top w:val="single" w:sz="4" w:space="0" w:color="000000"/>
              <w:left w:val="single" w:sz="4" w:space="0" w:color="000000"/>
              <w:bottom w:val="single" w:sz="4" w:space="0" w:color="000000"/>
              <w:right w:val="single" w:sz="4" w:space="0" w:color="auto"/>
            </w:tcBorders>
          </w:tcPr>
          <w:p w14:paraId="0CB40089" w14:textId="77777777" w:rsidR="001A40C6" w:rsidRPr="00D413E6" w:rsidRDefault="001A40C6" w:rsidP="007662E3">
            <w:pPr>
              <w:snapToGrid w:val="0"/>
              <w:spacing w:after="0" w:line="240" w:lineRule="auto"/>
              <w:jc w:val="both"/>
              <w:rPr>
                <w:rFonts w:eastAsia="Calibri" w:cstheme="minorHAnsi"/>
              </w:rPr>
            </w:pPr>
            <w:r w:rsidRPr="00D413E6">
              <w:rPr>
                <w:rFonts w:eastAsia="Calibri" w:cstheme="minorHAnsi"/>
              </w:rPr>
              <w:t>1</w:t>
            </w:r>
          </w:p>
        </w:tc>
        <w:tc>
          <w:tcPr>
            <w:tcW w:w="2511" w:type="pct"/>
            <w:gridSpan w:val="2"/>
            <w:tcBorders>
              <w:top w:val="single" w:sz="4" w:space="0" w:color="000000"/>
              <w:left w:val="single" w:sz="4" w:space="0" w:color="auto"/>
              <w:bottom w:val="single" w:sz="4" w:space="0" w:color="000000"/>
              <w:right w:val="nil"/>
            </w:tcBorders>
          </w:tcPr>
          <w:p w14:paraId="70854715"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 xml:space="preserve">Skambesio galimybės nuo </w:t>
            </w:r>
            <w:proofErr w:type="spellStart"/>
            <w:r w:rsidRPr="00D413E6">
              <w:rPr>
                <w:rFonts w:eastAsia="Calibri" w:cstheme="minorHAnsi"/>
              </w:rPr>
              <w:t>ppp</w:t>
            </w:r>
            <w:proofErr w:type="spellEnd"/>
            <w:r w:rsidRPr="00D413E6">
              <w:rPr>
                <w:rFonts w:eastAsia="Calibri" w:cstheme="minorHAnsi"/>
              </w:rPr>
              <w:t xml:space="preserve"> (</w:t>
            </w:r>
            <w:proofErr w:type="spellStart"/>
            <w:r w:rsidRPr="00D413E6">
              <w:rPr>
                <w:rFonts w:eastAsia="Calibri" w:cstheme="minorHAnsi"/>
              </w:rPr>
              <w:t>pianissimo</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w:t>
            </w:r>
            <w:proofErr w:type="spellStart"/>
            <w:r w:rsidRPr="00D413E6">
              <w:rPr>
                <w:rFonts w:eastAsia="Calibri" w:cstheme="minorHAnsi"/>
              </w:rPr>
              <w:t>fortefortissimo</w:t>
            </w:r>
            <w:proofErr w:type="spellEnd"/>
            <w:r w:rsidRPr="00D413E6">
              <w:rPr>
                <w:rFonts w:eastAsia="Calibri" w:cstheme="minorHAnsi"/>
              </w:rPr>
              <w:t>).</w:t>
            </w:r>
          </w:p>
          <w:p w14:paraId="4404DD20"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Žemame, viduriniame ir aukštame registre, grojant atskirus pasažus, tikslinius fragmentus ir skirtingų epochų ir įvairių autorių kūrinius</w:t>
            </w:r>
            <w:r>
              <w:rPr>
                <w:rFonts w:eastAsia="Calibri" w:cstheme="minorHAnsi"/>
              </w:rPr>
              <w:t xml:space="preserve"> </w:t>
            </w:r>
            <w:r w:rsidRPr="00D413E6">
              <w:rPr>
                <w:rFonts w:eastAsia="Calibri" w:cstheme="minorHAnsi"/>
              </w:rPr>
              <w:t>(P3)</w:t>
            </w:r>
          </w:p>
        </w:tc>
        <w:tc>
          <w:tcPr>
            <w:tcW w:w="1194" w:type="pct"/>
            <w:tcBorders>
              <w:top w:val="single" w:sz="4" w:space="0" w:color="000000"/>
              <w:left w:val="single" w:sz="4" w:space="0" w:color="000000"/>
              <w:bottom w:val="single" w:sz="4" w:space="0" w:color="000000"/>
              <w:right w:val="nil"/>
            </w:tcBorders>
          </w:tcPr>
          <w:p w14:paraId="09A3EF11" w14:textId="6956F6D1"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3</w:t>
            </w:r>
            <w:r w:rsidRPr="00D413E6">
              <w:rPr>
                <w:rFonts w:eastAsia="Calibri" w:cstheme="minorHAnsi"/>
              </w:rPr>
              <w:t xml:space="preserve"> = </w:t>
            </w:r>
            <w:r w:rsidRPr="001A40C6">
              <w:rPr>
                <w:rFonts w:eastAsia="Calibri" w:cstheme="minorHAnsi"/>
              </w:rPr>
              <w:t>0,</w:t>
            </w:r>
            <w:r w:rsidR="00F02E28">
              <w:rPr>
                <w:rFonts w:eastAsia="Calibri" w:cstheme="minorHAnsi"/>
              </w:rPr>
              <w:t>2</w:t>
            </w:r>
          </w:p>
          <w:p w14:paraId="53255D9F"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5B8579AC" w14:textId="77777777" w:rsidR="001A40C6" w:rsidRPr="00D413E6" w:rsidRDefault="001A40C6" w:rsidP="007662E3">
            <w:pPr>
              <w:snapToGrid w:val="0"/>
              <w:spacing w:after="0" w:line="240" w:lineRule="auto"/>
              <w:jc w:val="both"/>
              <w:rPr>
                <w:rFonts w:eastAsia="Calibri" w:cstheme="minorHAnsi"/>
              </w:rPr>
            </w:pPr>
          </w:p>
        </w:tc>
      </w:tr>
      <w:tr w:rsidR="001A40C6" w:rsidRPr="00D413E6" w14:paraId="5E9E5F40" w14:textId="77777777" w:rsidTr="007662E3">
        <w:tc>
          <w:tcPr>
            <w:tcW w:w="201" w:type="pct"/>
            <w:tcBorders>
              <w:top w:val="single" w:sz="4" w:space="0" w:color="000000"/>
              <w:left w:val="single" w:sz="4" w:space="0" w:color="000000"/>
              <w:bottom w:val="single" w:sz="4" w:space="0" w:color="000000"/>
              <w:right w:val="single" w:sz="4" w:space="0" w:color="auto"/>
            </w:tcBorders>
          </w:tcPr>
          <w:p w14:paraId="625B534E" w14:textId="77777777" w:rsidR="001A40C6" w:rsidRPr="00D413E6" w:rsidRDefault="001A40C6" w:rsidP="007662E3">
            <w:pPr>
              <w:snapToGrid w:val="0"/>
              <w:spacing w:after="0" w:line="240" w:lineRule="auto"/>
              <w:jc w:val="both"/>
              <w:rPr>
                <w:rFonts w:eastAsia="Calibri" w:cstheme="minorHAnsi"/>
                <w:bCs/>
              </w:rPr>
            </w:pPr>
            <w:r w:rsidRPr="00D413E6">
              <w:rPr>
                <w:rFonts w:eastAsia="Calibri" w:cstheme="minorHAnsi"/>
                <w:bCs/>
              </w:rPr>
              <w:t>2.</w:t>
            </w:r>
          </w:p>
        </w:tc>
        <w:tc>
          <w:tcPr>
            <w:tcW w:w="2511" w:type="pct"/>
            <w:gridSpan w:val="2"/>
            <w:tcBorders>
              <w:top w:val="single" w:sz="4" w:space="0" w:color="000000"/>
              <w:left w:val="single" w:sz="4" w:space="0" w:color="auto"/>
              <w:bottom w:val="single" w:sz="4" w:space="0" w:color="000000"/>
              <w:right w:val="nil"/>
            </w:tcBorders>
          </w:tcPr>
          <w:p w14:paraId="6497B4EB"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Tembrinis instrumento skalės diapazonas.</w:t>
            </w:r>
          </w:p>
          <w:p w14:paraId="2B04968E"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lastRenderedPageBreak/>
              <w:t>Žemame, viduriniame ir aukštame registre, grojant atskirus pasažus, tikslinius fragmentus ir skirtingų epochų ir įvairių autorių kūrinius (P4)</w:t>
            </w:r>
          </w:p>
        </w:tc>
        <w:tc>
          <w:tcPr>
            <w:tcW w:w="1194" w:type="pct"/>
            <w:tcBorders>
              <w:top w:val="single" w:sz="4" w:space="0" w:color="000000"/>
              <w:left w:val="single" w:sz="4" w:space="0" w:color="000000"/>
              <w:bottom w:val="single" w:sz="4" w:space="0" w:color="000000"/>
              <w:right w:val="nil"/>
            </w:tcBorders>
          </w:tcPr>
          <w:p w14:paraId="6A1090BD" w14:textId="7CB367E8"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lastRenderedPageBreak/>
              <w:t>L</w:t>
            </w:r>
            <w:r>
              <w:rPr>
                <w:rFonts w:eastAsia="Calibri" w:cstheme="minorHAnsi"/>
                <w:vertAlign w:val="subscript"/>
              </w:rPr>
              <w:t>4</w:t>
            </w:r>
            <w:r w:rsidRPr="00D413E6">
              <w:rPr>
                <w:rFonts w:eastAsia="Calibri" w:cstheme="minorHAnsi"/>
              </w:rPr>
              <w:t xml:space="preserve"> = </w:t>
            </w:r>
            <w:r w:rsidRPr="001A40C6">
              <w:rPr>
                <w:rFonts w:eastAsia="Calibri" w:cstheme="minorHAnsi"/>
              </w:rPr>
              <w:t>0,</w:t>
            </w:r>
            <w:r w:rsidR="00F02E28">
              <w:rPr>
                <w:rFonts w:eastAsia="Calibri" w:cstheme="minorHAnsi"/>
              </w:rPr>
              <w:t>4</w:t>
            </w:r>
          </w:p>
          <w:p w14:paraId="617718FC"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31066D5D" w14:textId="77777777" w:rsidR="001A40C6" w:rsidRPr="00D413E6" w:rsidRDefault="001A40C6" w:rsidP="007662E3">
            <w:pPr>
              <w:snapToGrid w:val="0"/>
              <w:spacing w:after="0" w:line="240" w:lineRule="auto"/>
              <w:jc w:val="both"/>
              <w:rPr>
                <w:rFonts w:eastAsia="Calibri" w:cstheme="minorHAnsi"/>
              </w:rPr>
            </w:pPr>
          </w:p>
        </w:tc>
      </w:tr>
      <w:tr w:rsidR="001A40C6" w:rsidRPr="00D413E6" w14:paraId="74296625" w14:textId="77777777" w:rsidTr="007662E3">
        <w:tc>
          <w:tcPr>
            <w:tcW w:w="201" w:type="pct"/>
            <w:tcBorders>
              <w:top w:val="single" w:sz="4" w:space="0" w:color="000000"/>
              <w:left w:val="single" w:sz="4" w:space="0" w:color="000000"/>
              <w:bottom w:val="single" w:sz="4" w:space="0" w:color="000000"/>
              <w:right w:val="single" w:sz="4" w:space="0" w:color="auto"/>
            </w:tcBorders>
          </w:tcPr>
          <w:p w14:paraId="7CB90B9D"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3.</w:t>
            </w:r>
          </w:p>
        </w:tc>
        <w:tc>
          <w:tcPr>
            <w:tcW w:w="2511" w:type="pct"/>
            <w:gridSpan w:val="2"/>
            <w:tcBorders>
              <w:top w:val="single" w:sz="4" w:space="0" w:color="000000"/>
              <w:left w:val="single" w:sz="4" w:space="0" w:color="auto"/>
              <w:bottom w:val="single" w:sz="4" w:space="0" w:color="000000"/>
              <w:right w:val="nil"/>
            </w:tcBorders>
          </w:tcPr>
          <w:p w14:paraId="61FF7F6B"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Skambesio trukmės ir kokybės santykis (P5)</w:t>
            </w:r>
          </w:p>
        </w:tc>
        <w:tc>
          <w:tcPr>
            <w:tcW w:w="1194" w:type="pct"/>
            <w:tcBorders>
              <w:top w:val="single" w:sz="4" w:space="0" w:color="000000"/>
              <w:left w:val="single" w:sz="4" w:space="0" w:color="000000"/>
              <w:bottom w:val="single" w:sz="4" w:space="0" w:color="000000"/>
              <w:right w:val="nil"/>
            </w:tcBorders>
          </w:tcPr>
          <w:p w14:paraId="33E6E2EC" w14:textId="43F1E267" w:rsidR="001A40C6" w:rsidRPr="00D413E6" w:rsidRDefault="001A40C6" w:rsidP="00213107">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5</w:t>
            </w:r>
            <w:r w:rsidRPr="001A40C6">
              <w:rPr>
                <w:rFonts w:eastAsia="Calibri" w:cstheme="minorHAnsi"/>
              </w:rPr>
              <w:t xml:space="preserve"> = 0,</w:t>
            </w:r>
            <w:r w:rsidR="00F02E28">
              <w:rPr>
                <w:rFonts w:eastAsia="Calibri" w:cstheme="minorHAnsi"/>
              </w:rPr>
              <w:t>4</w:t>
            </w:r>
          </w:p>
        </w:tc>
        <w:tc>
          <w:tcPr>
            <w:tcW w:w="1094" w:type="pct"/>
            <w:tcBorders>
              <w:top w:val="single" w:sz="4" w:space="0" w:color="000000"/>
              <w:left w:val="single" w:sz="4" w:space="0" w:color="000000"/>
              <w:bottom w:val="single" w:sz="4" w:space="0" w:color="000000"/>
              <w:right w:val="single" w:sz="4" w:space="0" w:color="000000"/>
            </w:tcBorders>
          </w:tcPr>
          <w:p w14:paraId="3B9C3EFE" w14:textId="77777777" w:rsidR="001A40C6" w:rsidRPr="00D413E6" w:rsidRDefault="001A40C6" w:rsidP="007662E3">
            <w:pPr>
              <w:snapToGrid w:val="0"/>
              <w:spacing w:after="0" w:line="240" w:lineRule="auto"/>
              <w:jc w:val="both"/>
              <w:rPr>
                <w:rFonts w:eastAsia="Calibri" w:cstheme="minorHAnsi"/>
              </w:rPr>
            </w:pPr>
          </w:p>
        </w:tc>
      </w:tr>
    </w:tbl>
    <w:p w14:paraId="73408B68" w14:textId="79FCFAE1" w:rsidR="001A40C6" w:rsidRPr="00D413E6" w:rsidRDefault="001A40C6" w:rsidP="001A40C6">
      <w:pPr>
        <w:spacing w:after="0" w:line="240" w:lineRule="auto"/>
        <w:rPr>
          <w:rFonts w:eastAsia="Times New Roman" w:cstheme="minorHAnsi"/>
        </w:rPr>
      </w:pPr>
    </w:p>
    <w:p w14:paraId="0E30F943" w14:textId="416B44E8" w:rsidR="001A40C6" w:rsidRPr="00D413E6" w:rsidRDefault="001A40C6" w:rsidP="001A40C6">
      <w:pPr>
        <w:spacing w:after="0" w:line="240" w:lineRule="auto"/>
        <w:jc w:val="both"/>
        <w:outlineLvl w:val="1"/>
        <w:rPr>
          <w:rFonts w:eastAsia="Times New Roman" w:cstheme="minorHAnsi"/>
          <w:iCs/>
          <w:lang w:eastAsia="x-none"/>
        </w:rPr>
      </w:pPr>
      <w:bookmarkStart w:id="79" w:name="_Toc518044820"/>
      <w:bookmarkStart w:id="80" w:name="_Toc530692520"/>
      <w:bookmarkStart w:id="81" w:name="_Toc199428723"/>
      <w:bookmarkStart w:id="82" w:name="_Toc199429175"/>
      <w:bookmarkStart w:id="83" w:name="_Toc231222880"/>
      <w:r w:rsidRPr="00D413E6">
        <w:rPr>
          <w:rFonts w:eastAsia="Times New Roman" w:cstheme="minorHAnsi"/>
          <w:iCs/>
          <w:lang w:eastAsia="x-none"/>
        </w:rPr>
        <w:t>7.1. Galutinis vertinimas (S) apskaičiuojamas</w:t>
      </w:r>
      <w:r w:rsidR="008717C8" w:rsidRPr="008717C8">
        <w:t xml:space="preserve"> </w:t>
      </w:r>
      <w:r w:rsidR="008717C8" w:rsidRPr="008717C8">
        <w:rPr>
          <w:rFonts w:eastAsia="Times New Roman" w:cstheme="minorHAnsi"/>
          <w:iCs/>
          <w:lang w:eastAsia="x-none"/>
        </w:rPr>
        <w:t>sudedant tiekėjo pasiūlymo kainos (C)</w:t>
      </w:r>
      <w:r w:rsidR="00A015AA">
        <w:rPr>
          <w:rFonts w:eastAsia="Times New Roman" w:cstheme="minorHAnsi"/>
          <w:iCs/>
          <w:lang w:eastAsia="x-none"/>
        </w:rPr>
        <w:t xml:space="preserve"> </w:t>
      </w:r>
      <w:r w:rsidRPr="00D413E6">
        <w:rPr>
          <w:rFonts w:eastAsia="Times New Roman" w:cstheme="minorHAnsi"/>
          <w:iCs/>
          <w:lang w:eastAsia="x-none"/>
        </w:rPr>
        <w:t xml:space="preserve">ir </w:t>
      </w:r>
      <w:r w:rsidR="008717C8">
        <w:rPr>
          <w:rFonts w:eastAsia="Times New Roman" w:cstheme="minorHAnsi"/>
          <w:iCs/>
          <w:lang w:eastAsia="x-none"/>
        </w:rPr>
        <w:t>vis</w:t>
      </w:r>
      <w:r w:rsidR="006203E7">
        <w:rPr>
          <w:rFonts w:eastAsia="Times New Roman" w:cstheme="minorHAnsi"/>
          <w:iCs/>
          <w:lang w:eastAsia="x-none"/>
        </w:rPr>
        <w:t>us</w:t>
      </w:r>
      <w:r w:rsidR="008717C8">
        <w:rPr>
          <w:rFonts w:eastAsia="Times New Roman" w:cstheme="minorHAnsi"/>
          <w:iCs/>
          <w:lang w:eastAsia="x-none"/>
        </w:rPr>
        <w:t xml:space="preserve"> instrumentų </w:t>
      </w:r>
      <w:r w:rsidRPr="00D413E6">
        <w:rPr>
          <w:rFonts w:eastAsia="Times New Roman" w:cstheme="minorHAnsi"/>
          <w:iCs/>
          <w:lang w:eastAsia="x-none"/>
        </w:rPr>
        <w:t>techninio įvertinimo (T) bal</w:t>
      </w:r>
      <w:r w:rsidR="008717C8">
        <w:rPr>
          <w:rFonts w:eastAsia="Times New Roman" w:cstheme="minorHAnsi"/>
          <w:iCs/>
          <w:lang w:eastAsia="x-none"/>
        </w:rPr>
        <w:t>us</w:t>
      </w:r>
      <w:r w:rsidRPr="00D413E6">
        <w:rPr>
          <w:rFonts w:eastAsia="Times New Roman" w:cstheme="minorHAnsi"/>
          <w:iCs/>
          <w:lang w:eastAsia="x-none"/>
        </w:rPr>
        <w:t xml:space="preserve">, </w:t>
      </w:r>
      <w:r w:rsidR="008717C8" w:rsidRPr="00D413E6">
        <w:rPr>
          <w:rFonts w:eastAsia="Times New Roman" w:cstheme="minorHAnsi"/>
          <w:iCs/>
          <w:lang w:eastAsia="x-none"/>
        </w:rPr>
        <w:t>apskaičiuot</w:t>
      </w:r>
      <w:r w:rsidR="008717C8">
        <w:rPr>
          <w:rFonts w:eastAsia="Times New Roman" w:cstheme="minorHAnsi"/>
          <w:iCs/>
          <w:lang w:eastAsia="x-none"/>
        </w:rPr>
        <w:t>us</w:t>
      </w:r>
      <w:r w:rsidR="008717C8" w:rsidRPr="00D413E6">
        <w:rPr>
          <w:rFonts w:eastAsia="Times New Roman" w:cstheme="minorHAnsi"/>
          <w:iCs/>
          <w:lang w:eastAsia="x-none"/>
        </w:rPr>
        <w:t xml:space="preserve"> </w:t>
      </w:r>
      <w:r w:rsidRPr="00D413E6">
        <w:rPr>
          <w:rFonts w:eastAsia="Times New Roman" w:cstheme="minorHAnsi"/>
          <w:iCs/>
          <w:lang w:eastAsia="x-none"/>
        </w:rPr>
        <w:t>šio konkurso sąlygose nustatyta tvarka:</w:t>
      </w:r>
      <w:bookmarkEnd w:id="79"/>
      <w:bookmarkEnd w:id="80"/>
      <w:bookmarkEnd w:id="81"/>
      <w:bookmarkEnd w:id="82"/>
      <w:bookmarkEnd w:id="83"/>
      <w:r w:rsidRPr="00D413E6">
        <w:rPr>
          <w:rFonts w:eastAsia="Times New Roman" w:cstheme="minorHAnsi"/>
          <w:iCs/>
          <w:lang w:eastAsia="x-none"/>
        </w:rPr>
        <w:t xml:space="preserve"> </w:t>
      </w:r>
    </w:p>
    <w:p w14:paraId="07D74926" w14:textId="77777777" w:rsidR="001A40C6" w:rsidRPr="00D413E6" w:rsidRDefault="001A40C6" w:rsidP="001A40C6">
      <w:pPr>
        <w:tabs>
          <w:tab w:val="left" w:pos="1320"/>
        </w:tabs>
        <w:spacing w:after="0" w:line="240" w:lineRule="auto"/>
        <w:jc w:val="center"/>
        <w:rPr>
          <w:rFonts w:eastAsia="Calibri" w:cstheme="minorHAnsi"/>
          <w:iCs/>
        </w:rPr>
      </w:pPr>
      <w:r w:rsidRPr="00D413E6">
        <w:rPr>
          <w:rFonts w:eastAsia="Calibri" w:cstheme="minorHAnsi"/>
          <w:noProof/>
        </w:rPr>
        <w:drawing>
          <wp:inline distT="0" distB="0" distL="0" distR="0" wp14:anchorId="3E87F0EE" wp14:editId="0032AD1C">
            <wp:extent cx="647700" cy="1809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D413E6">
        <w:rPr>
          <w:rFonts w:eastAsia="Calibri" w:cstheme="minorHAnsi"/>
          <w:iCs/>
        </w:rPr>
        <w:t>.</w:t>
      </w:r>
    </w:p>
    <w:p w14:paraId="691DE70E" w14:textId="62A07F4F" w:rsidR="001A40C6" w:rsidRPr="00D413E6" w:rsidRDefault="001A40C6" w:rsidP="001A40C6">
      <w:pPr>
        <w:spacing w:after="0" w:line="240" w:lineRule="auto"/>
        <w:jc w:val="both"/>
        <w:rPr>
          <w:rFonts w:eastAsia="Calibri" w:cstheme="minorHAnsi"/>
        </w:rPr>
      </w:pPr>
      <w:r w:rsidRPr="00D413E6">
        <w:rPr>
          <w:rFonts w:eastAsia="Calibri" w:cstheme="minorHAnsi"/>
          <w:iCs/>
        </w:rPr>
        <w:t xml:space="preserve">7.1.1. </w:t>
      </w:r>
      <w:r w:rsidR="008717C8" w:rsidRPr="008717C8">
        <w:rPr>
          <w:rFonts w:eastAsia="Calibri" w:cstheme="minorHAnsi"/>
          <w:iCs/>
        </w:rPr>
        <w:t>Tiekėjo pasiūlymo kainos balas (C) apskaičiuojamas mažiausios pasiūlytos kainos (</w:t>
      </w:r>
      <w:proofErr w:type="spellStart"/>
      <w:r w:rsidR="008717C8" w:rsidRPr="008717C8">
        <w:rPr>
          <w:rFonts w:eastAsia="Calibri" w:cstheme="minorHAnsi"/>
          <w:iCs/>
        </w:rPr>
        <w:t>C</w:t>
      </w:r>
      <w:r w:rsidR="008717C8" w:rsidRPr="008717C8">
        <w:rPr>
          <w:rFonts w:eastAsia="Calibri" w:cstheme="minorHAnsi"/>
          <w:iCs/>
          <w:vertAlign w:val="subscript"/>
        </w:rPr>
        <w:t>min</w:t>
      </w:r>
      <w:proofErr w:type="spellEnd"/>
      <w:r w:rsidR="008717C8" w:rsidRPr="008717C8">
        <w:rPr>
          <w:rFonts w:eastAsia="Calibri" w:cstheme="minorHAnsi"/>
          <w:iCs/>
        </w:rPr>
        <w:t>) ir vertinamo pasiūlymo kainos (</w:t>
      </w:r>
      <w:proofErr w:type="spellStart"/>
      <w:r w:rsidR="008717C8" w:rsidRPr="008717C8">
        <w:rPr>
          <w:rFonts w:eastAsia="Calibri" w:cstheme="minorHAnsi"/>
          <w:iCs/>
        </w:rPr>
        <w:t>C</w:t>
      </w:r>
      <w:r w:rsidR="008717C8" w:rsidRPr="008717C8">
        <w:rPr>
          <w:rFonts w:eastAsia="Calibri" w:cstheme="minorHAnsi"/>
          <w:iCs/>
          <w:vertAlign w:val="subscript"/>
        </w:rPr>
        <w:t>p</w:t>
      </w:r>
      <w:proofErr w:type="spellEnd"/>
      <w:r w:rsidR="008717C8" w:rsidRPr="008717C8">
        <w:rPr>
          <w:rFonts w:eastAsia="Calibri" w:cstheme="minorHAnsi"/>
          <w:iCs/>
        </w:rPr>
        <w:t>) santykį padauginant iš kainos lyginamojo svorio (X)</w:t>
      </w:r>
      <w:r w:rsidRPr="00D413E6">
        <w:rPr>
          <w:rFonts w:eastAsia="Calibri" w:cstheme="minorHAnsi"/>
        </w:rPr>
        <w:t xml:space="preserve">: </w:t>
      </w:r>
    </w:p>
    <w:p w14:paraId="3B360364" w14:textId="77777777" w:rsidR="001A40C6" w:rsidRPr="00D413E6" w:rsidRDefault="001A40C6" w:rsidP="001A40C6">
      <w:pPr>
        <w:spacing w:after="0" w:line="240" w:lineRule="auto"/>
        <w:jc w:val="center"/>
        <w:rPr>
          <w:rFonts w:eastAsia="Calibri" w:cstheme="minorHAnsi"/>
        </w:rPr>
      </w:pPr>
      <w:r w:rsidRPr="00D413E6">
        <w:rPr>
          <w:rFonts w:eastAsia="Calibri" w:cstheme="minorHAnsi"/>
          <w:noProof/>
          <w:position w:val="-32"/>
        </w:rPr>
        <w:drawing>
          <wp:inline distT="0" distB="0" distL="0" distR="0" wp14:anchorId="3327CC10" wp14:editId="18CC40D5">
            <wp:extent cx="828675" cy="4572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r w:rsidRPr="00D413E6">
        <w:rPr>
          <w:rFonts w:eastAsia="Calibri" w:cstheme="minorHAnsi"/>
        </w:rPr>
        <w:t>.</w:t>
      </w:r>
    </w:p>
    <w:p w14:paraId="222CDE1C" w14:textId="34DE9D7A" w:rsidR="001A40C6" w:rsidRPr="00D413E6" w:rsidRDefault="001A40C6" w:rsidP="001A40C6">
      <w:pPr>
        <w:spacing w:after="0" w:line="240" w:lineRule="auto"/>
        <w:jc w:val="both"/>
        <w:rPr>
          <w:rFonts w:eastAsia="Calibri" w:cstheme="minorHAnsi"/>
        </w:rPr>
      </w:pPr>
      <w:r w:rsidRPr="00D413E6">
        <w:rPr>
          <w:rFonts w:eastAsia="Calibri" w:cstheme="minorHAnsi"/>
        </w:rPr>
        <w:t xml:space="preserve">7.1.2. </w:t>
      </w:r>
      <w:r w:rsidR="006203E7">
        <w:rPr>
          <w:rFonts w:eastAsia="Calibri" w:cstheme="minorHAnsi"/>
        </w:rPr>
        <w:t xml:space="preserve">koncertinio fortepijono </w:t>
      </w:r>
      <w:r w:rsidR="00332348" w:rsidRPr="00D413E6">
        <w:rPr>
          <w:rFonts w:eastAsia="Calibri" w:cstheme="minorHAnsi"/>
        </w:rPr>
        <w:t>kriterij</w:t>
      </w:r>
      <w:r w:rsidR="00332348">
        <w:rPr>
          <w:rFonts w:eastAsia="Calibri" w:cstheme="minorHAnsi"/>
        </w:rPr>
        <w:t>aus</w:t>
      </w:r>
      <w:r w:rsidR="00332348" w:rsidRPr="00D413E6">
        <w:rPr>
          <w:rFonts w:eastAsia="Calibri" w:cstheme="minorHAnsi"/>
        </w:rPr>
        <w:t xml:space="preserve"> </w:t>
      </w:r>
      <w:r w:rsidR="00FB680D" w:rsidRPr="00D413E6">
        <w:rPr>
          <w:rFonts w:eastAsia="Calibri" w:cstheme="minorHAnsi"/>
        </w:rPr>
        <w:t>T</w:t>
      </w:r>
      <w:r w:rsidRPr="00D413E6">
        <w:rPr>
          <w:rFonts w:eastAsia="Calibri" w:cstheme="minorHAnsi"/>
        </w:rPr>
        <w:t xml:space="preserve"> bala</w:t>
      </w:r>
      <w:r w:rsidR="006203E7">
        <w:rPr>
          <w:rFonts w:eastAsia="Calibri" w:cstheme="minorHAnsi"/>
        </w:rPr>
        <w:t>s</w:t>
      </w:r>
      <w:r w:rsidRPr="00D413E6">
        <w:rPr>
          <w:rFonts w:eastAsia="Calibri" w:cstheme="minorHAnsi"/>
        </w:rPr>
        <w:t xml:space="preserve"> apskaičiuojam</w:t>
      </w:r>
      <w:r w:rsidR="006203E7">
        <w:rPr>
          <w:rFonts w:eastAsia="Calibri" w:cstheme="minorHAnsi"/>
        </w:rPr>
        <w:t>as</w:t>
      </w:r>
      <w:r w:rsidRPr="00D413E6">
        <w:rPr>
          <w:rFonts w:eastAsia="Calibri" w:cstheme="minorHAnsi"/>
        </w:rPr>
        <w:t xml:space="preserve">, sudedant </w:t>
      </w:r>
      <w:r w:rsidR="006203E7">
        <w:rPr>
          <w:rFonts w:eastAsia="Calibri" w:cstheme="minorHAnsi"/>
        </w:rPr>
        <w:t>koncertinio fortepijono</w:t>
      </w:r>
      <w:r w:rsidR="00332348">
        <w:rPr>
          <w:rFonts w:eastAsia="Calibri" w:cstheme="minorHAnsi"/>
        </w:rPr>
        <w:t xml:space="preserve"> </w:t>
      </w:r>
      <w:r w:rsidR="00562E09">
        <w:rPr>
          <w:rFonts w:eastAsia="Calibri" w:cstheme="minorHAnsi"/>
        </w:rPr>
        <w:t>techninių savybių</w:t>
      </w:r>
      <w:r w:rsidR="00562E09" w:rsidRPr="00D413E6">
        <w:rPr>
          <w:rFonts w:eastAsia="Calibri" w:cstheme="minorHAnsi"/>
        </w:rPr>
        <w:t xml:space="preserve"> kriterij</w:t>
      </w:r>
      <w:r w:rsidR="00562E09">
        <w:rPr>
          <w:rFonts w:eastAsia="Calibri" w:cstheme="minorHAnsi"/>
        </w:rPr>
        <w:t>aus</w:t>
      </w:r>
      <w:r w:rsidR="00562E09" w:rsidRPr="00D413E6">
        <w:rPr>
          <w:rFonts w:eastAsia="Calibri" w:cstheme="minorHAnsi"/>
        </w:rPr>
        <w:t xml:space="preserve"> </w:t>
      </w:r>
      <w:r w:rsidR="00332348" w:rsidRPr="00D413E6">
        <w:rPr>
          <w:rFonts w:eastAsia="Calibri" w:cstheme="minorHAnsi"/>
        </w:rPr>
        <w:t>T</w:t>
      </w:r>
      <w:r w:rsidR="00332348">
        <w:rPr>
          <w:rFonts w:eastAsia="Calibri" w:cstheme="minorHAnsi"/>
          <w:vertAlign w:val="subscript"/>
        </w:rPr>
        <w:t xml:space="preserve">1 </w:t>
      </w:r>
      <w:r w:rsidR="00332348">
        <w:rPr>
          <w:rFonts w:eastAsia="Calibri" w:cstheme="minorHAnsi"/>
        </w:rPr>
        <w:t xml:space="preserve">ir </w:t>
      </w:r>
      <w:r w:rsidR="00562E09">
        <w:rPr>
          <w:rFonts w:eastAsia="Calibri" w:cstheme="minorHAnsi"/>
        </w:rPr>
        <w:t xml:space="preserve">techninių-akustinių savybių kriterijaus </w:t>
      </w:r>
      <w:r w:rsidR="00332348">
        <w:rPr>
          <w:rFonts w:eastAsia="Calibri" w:cstheme="minorHAnsi"/>
        </w:rPr>
        <w:t>T</w:t>
      </w:r>
      <w:r w:rsidR="00332348" w:rsidRPr="00F5083E">
        <w:rPr>
          <w:rFonts w:eastAsia="Calibri" w:cstheme="minorHAnsi"/>
          <w:vertAlign w:val="subscript"/>
        </w:rPr>
        <w:t>2</w:t>
      </w:r>
      <w:r w:rsidRPr="00D413E6">
        <w:rPr>
          <w:rFonts w:eastAsia="Calibri" w:cstheme="minorHAnsi"/>
        </w:rPr>
        <w:t xml:space="preserve"> balus:</w:t>
      </w:r>
    </w:p>
    <w:p w14:paraId="0A00C995" w14:textId="77777777" w:rsidR="00562E09" w:rsidRDefault="00562E09" w:rsidP="001A40C6">
      <w:pPr>
        <w:tabs>
          <w:tab w:val="left" w:pos="284"/>
        </w:tabs>
        <w:spacing w:after="0" w:line="240" w:lineRule="auto"/>
        <w:jc w:val="center"/>
        <w:rPr>
          <w:rFonts w:eastAsia="Calibri" w:cstheme="minorHAnsi"/>
          <w:kern w:val="2"/>
          <w:sz w:val="18"/>
          <w:szCs w:val="18"/>
          <w:lang w:eastAsia="en-US"/>
          <w14:ligatures w14:val="standardContextual"/>
        </w:rPr>
      </w:pPr>
    </w:p>
    <w:p w14:paraId="4CCC4065" w14:textId="72995592" w:rsidR="00332348" w:rsidRPr="00F5083E" w:rsidRDefault="006203E7" w:rsidP="001A40C6">
      <w:pPr>
        <w:tabs>
          <w:tab w:val="left" w:pos="284"/>
        </w:tabs>
        <w:spacing w:after="0" w:line="240" w:lineRule="auto"/>
        <w:jc w:val="center"/>
        <w:rPr>
          <w:rFonts w:eastAsia="Calibri" w:cstheme="minorHAnsi"/>
          <w:noProof/>
          <w:kern w:val="2"/>
          <w:sz w:val="24"/>
          <w:szCs w:val="24"/>
          <w:lang w:eastAsia="en-US"/>
          <w14:ligatures w14:val="standardContextual"/>
        </w:rPr>
      </w:pPr>
      <m:oMathPara>
        <m:oMath>
          <m:r>
            <w:rPr>
              <w:rFonts w:ascii="Cambria Math" w:hAnsi="Cambria Math"/>
              <w:kern w:val="2"/>
              <w:sz w:val="18"/>
              <w:szCs w:val="18"/>
              <w:lang w:eastAsia="en-US"/>
              <w14:ligatures w14:val="standardContextual"/>
            </w:rPr>
            <m:t>T=</m:t>
          </m:r>
          <m:sSub>
            <m:sSubPr>
              <m:ctrlPr>
                <w:rPr>
                  <w:rFonts w:ascii="Cambria Math" w:hAnsi="Cambria Math"/>
                  <w:kern w:val="2"/>
                  <w:sz w:val="18"/>
                  <w:szCs w:val="18"/>
                  <w:lang w:eastAsia="en-US"/>
                  <w14:ligatures w14:val="standardContextual"/>
                </w:rPr>
              </m:ctrlPr>
            </m:sSubPr>
            <m:e>
              <m:r>
                <w:rPr>
                  <w:rFonts w:ascii="Cambria Math" w:hAnsi="Cambria Math"/>
                  <w:sz w:val="18"/>
                  <w:szCs w:val="18"/>
                </w:rPr>
                <m:t>T</m:t>
              </m:r>
            </m:e>
            <m:sub>
              <m:r>
                <m:rPr>
                  <m:sty m:val="p"/>
                </m:rPr>
                <w:rPr>
                  <w:rFonts w:ascii="Cambria Math" w:eastAsia="Calibri" w:hAnsi="Cambria Math" w:cstheme="minorHAnsi"/>
                  <w:sz w:val="18"/>
                  <w:szCs w:val="18"/>
                  <w:vertAlign w:val="subscript"/>
                </w:rPr>
                <m:t>1</m:t>
              </m:r>
            </m:sub>
          </m:sSub>
          <m:r>
            <m:rPr>
              <m:sty m:val="p"/>
            </m:rPr>
            <w:rPr>
              <w:rFonts w:ascii="Cambria Math" w:eastAsia="Calibri" w:cstheme="minorHAnsi"/>
              <w:sz w:val="18"/>
              <w:szCs w:val="18"/>
              <w:vertAlign w:val="subscript"/>
            </w:rPr>
            <m:t>+</m:t>
          </m:r>
          <m:sSub>
            <m:sSubPr>
              <m:ctrlPr>
                <w:rPr>
                  <w:rFonts w:ascii="Cambria Math" w:hAnsi="Cambria Math"/>
                  <w:kern w:val="2"/>
                  <w:sz w:val="18"/>
                  <w:szCs w:val="18"/>
                  <w:lang w:eastAsia="en-US"/>
                  <w14:ligatures w14:val="standardContextual"/>
                </w:rPr>
              </m:ctrlPr>
            </m:sSubPr>
            <m:e>
              <m:r>
                <w:rPr>
                  <w:rFonts w:ascii="Cambria Math" w:hAnsi="Cambria Math"/>
                  <w:sz w:val="18"/>
                  <w:szCs w:val="18"/>
                </w:rPr>
                <m:t>T</m:t>
              </m:r>
            </m:e>
            <m:sub>
              <m:r>
                <m:rPr>
                  <m:sty m:val="p"/>
                </m:rPr>
                <w:rPr>
                  <w:rFonts w:ascii="Cambria Math" w:eastAsia="Calibri" w:hAnsi="Cambria Math" w:cstheme="minorHAnsi"/>
                  <w:sz w:val="18"/>
                  <w:szCs w:val="18"/>
                  <w:vertAlign w:val="subscript"/>
                </w:rPr>
                <m:t>2</m:t>
              </m:r>
            </m:sub>
          </m:sSub>
          <m:r>
            <w:rPr>
              <w:rFonts w:ascii="Cambria Math" w:hAnsi="Cambria Math"/>
              <w:kern w:val="2"/>
              <w:sz w:val="24"/>
              <w:szCs w:val="24"/>
              <w:lang w:eastAsia="en-US"/>
              <w14:ligatures w14:val="standardContextual"/>
            </w:rPr>
            <m:t>;</m:t>
          </m:r>
        </m:oMath>
      </m:oMathPara>
    </w:p>
    <w:p w14:paraId="05A1D607" w14:textId="77777777" w:rsidR="00332348" w:rsidRDefault="00332348" w:rsidP="001A40C6">
      <w:pPr>
        <w:tabs>
          <w:tab w:val="left" w:pos="284"/>
        </w:tabs>
        <w:spacing w:after="0" w:line="240" w:lineRule="auto"/>
        <w:jc w:val="center"/>
        <w:rPr>
          <w:rFonts w:eastAsia="Calibri" w:cstheme="minorHAnsi"/>
        </w:rPr>
      </w:pPr>
    </w:p>
    <w:p w14:paraId="0AFF5E9E" w14:textId="0A90498D" w:rsidR="001A40C6" w:rsidRDefault="001A40C6" w:rsidP="00C04A88">
      <w:pPr>
        <w:tabs>
          <w:tab w:val="left" w:pos="284"/>
        </w:tabs>
        <w:spacing w:after="0" w:line="240" w:lineRule="auto"/>
        <w:jc w:val="both"/>
        <w:rPr>
          <w:rFonts w:eastAsia="Calibri" w:cstheme="minorHAnsi"/>
        </w:rPr>
      </w:pPr>
      <w:r w:rsidRPr="00D539EC">
        <w:rPr>
          <w:rFonts w:eastAsia="Calibri" w:cstheme="minorHAnsi"/>
        </w:rPr>
        <w:t>7.1.</w:t>
      </w:r>
      <w:r w:rsidR="00157134">
        <w:rPr>
          <w:rFonts w:eastAsia="Calibri" w:cstheme="minorHAnsi"/>
        </w:rPr>
        <w:t>3</w:t>
      </w:r>
      <w:r w:rsidRPr="00D539EC">
        <w:rPr>
          <w:rFonts w:eastAsia="Calibri" w:cstheme="minorHAnsi"/>
        </w:rPr>
        <w:t xml:space="preserve">.  </w:t>
      </w:r>
      <w:r w:rsidR="006203E7" w:rsidRPr="006203E7">
        <w:rPr>
          <w:rFonts w:eastAsia="Calibri" w:cstheme="minorHAnsi"/>
        </w:rPr>
        <w:t xml:space="preserve">koncertinio fortepijono </w:t>
      </w:r>
      <w:r w:rsidR="00562E09" w:rsidRPr="00562E09">
        <w:rPr>
          <w:rFonts w:eastAsia="Calibri" w:cstheme="minorHAnsi"/>
        </w:rPr>
        <w:t xml:space="preserve">techninių savybių </w:t>
      </w:r>
      <w:r w:rsidRPr="00D539EC">
        <w:rPr>
          <w:rFonts w:eastAsia="Calibri" w:cstheme="minorHAnsi"/>
        </w:rPr>
        <w:t>kriterijaus</w:t>
      </w:r>
      <w:r w:rsidR="00C04A88" w:rsidRPr="00D539EC">
        <w:rPr>
          <w:rFonts w:eastAsia="Calibri" w:cstheme="minorHAnsi"/>
        </w:rPr>
        <w:t xml:space="preserve"> T</w:t>
      </w:r>
      <w:r w:rsidR="00C04A88" w:rsidRPr="00F5083E">
        <w:rPr>
          <w:rFonts w:eastAsia="Calibri" w:cstheme="minorHAnsi"/>
          <w:vertAlign w:val="subscript"/>
        </w:rPr>
        <w:t>1</w:t>
      </w:r>
      <w:r w:rsidR="00C04A88" w:rsidRPr="00D539EC">
        <w:rPr>
          <w:rFonts w:eastAsia="Calibri" w:cstheme="minorHAnsi"/>
        </w:rPr>
        <w:t xml:space="preserve"> </w:t>
      </w:r>
      <w:r w:rsidRPr="00D539EC">
        <w:rPr>
          <w:rFonts w:eastAsia="Calibri" w:cstheme="minorHAnsi"/>
        </w:rPr>
        <w:t>bala</w:t>
      </w:r>
      <w:r w:rsidR="006203E7">
        <w:rPr>
          <w:rFonts w:eastAsia="Calibri" w:cstheme="minorHAnsi"/>
        </w:rPr>
        <w:t>s</w:t>
      </w:r>
      <w:r w:rsidRPr="00D539EC">
        <w:rPr>
          <w:rFonts w:eastAsia="Calibri" w:cstheme="minorHAnsi"/>
        </w:rPr>
        <w:t xml:space="preserve"> apskaičiuojam</w:t>
      </w:r>
      <w:r w:rsidR="006203E7">
        <w:rPr>
          <w:rFonts w:eastAsia="Calibri" w:cstheme="minorHAnsi"/>
        </w:rPr>
        <w:t>as</w:t>
      </w:r>
      <w:r w:rsidRPr="00D539EC">
        <w:rPr>
          <w:rFonts w:eastAsia="Calibri" w:cstheme="minorHAnsi"/>
        </w:rPr>
        <w:t xml:space="preserve">, šio kriterijaus parametrų įvertinimų </w:t>
      </w:r>
      <w:r w:rsidR="00C04A88" w:rsidRPr="00D539EC">
        <w:rPr>
          <w:rFonts w:eastAsia="Calibri" w:cstheme="minorHAnsi"/>
        </w:rPr>
        <w:t>P</w:t>
      </w:r>
      <w:r w:rsidR="00C04A88" w:rsidRPr="00D539EC">
        <w:rPr>
          <w:rFonts w:eastAsia="Calibri" w:cstheme="minorHAnsi"/>
          <w:vertAlign w:val="subscript"/>
        </w:rPr>
        <w:t>1</w:t>
      </w:r>
      <w:r w:rsidR="006203E7">
        <w:rPr>
          <w:rFonts w:eastAsia="Calibri" w:cstheme="minorHAnsi"/>
          <w:vertAlign w:val="subscript"/>
        </w:rPr>
        <w:t xml:space="preserve"> </w:t>
      </w:r>
      <w:r w:rsidR="00C04A88" w:rsidRPr="00D539EC">
        <w:rPr>
          <w:rFonts w:eastAsia="Calibri" w:cstheme="minorHAnsi"/>
          <w:vertAlign w:val="subscript"/>
        </w:rPr>
        <w:t xml:space="preserve">ir </w:t>
      </w:r>
      <w:r w:rsidR="00C04A88" w:rsidRPr="00D539EC">
        <w:rPr>
          <w:rFonts w:eastAsia="Calibri" w:cstheme="minorHAnsi"/>
        </w:rPr>
        <w:t>P</w:t>
      </w:r>
      <w:r w:rsidR="00C04A88" w:rsidRPr="00D539EC">
        <w:rPr>
          <w:rFonts w:eastAsia="Calibri" w:cstheme="minorHAnsi"/>
          <w:vertAlign w:val="subscript"/>
        </w:rPr>
        <w:t>2</w:t>
      </w:r>
      <w:r w:rsidRPr="00D539EC">
        <w:rPr>
          <w:rFonts w:eastAsia="Calibri" w:cstheme="minorHAnsi"/>
        </w:rPr>
        <w:t xml:space="preserve"> sumą padauginant iš kriterijaus lyginamojo svorio (</w:t>
      </w:r>
      <w:r w:rsidR="00C04A88" w:rsidRPr="00D539EC">
        <w:rPr>
          <w:rFonts w:eastAsia="Calibri" w:cstheme="minorHAnsi"/>
        </w:rPr>
        <w:t>Y</w:t>
      </w:r>
      <w:r w:rsidR="00C04A88" w:rsidRPr="00D539EC">
        <w:rPr>
          <w:rFonts w:eastAsia="Calibri" w:cstheme="minorHAnsi"/>
          <w:vertAlign w:val="subscript"/>
        </w:rPr>
        <w:t>1</w:t>
      </w:r>
      <w:r w:rsidRPr="00D539EC">
        <w:rPr>
          <w:rFonts w:eastAsia="Calibri" w:cstheme="minorHAnsi"/>
        </w:rPr>
        <w:t xml:space="preserve">): </w:t>
      </w:r>
    </w:p>
    <w:p w14:paraId="265ACCF3" w14:textId="77777777" w:rsidR="00010A23" w:rsidRPr="00D539EC" w:rsidRDefault="00010A23" w:rsidP="00C04A88">
      <w:pPr>
        <w:tabs>
          <w:tab w:val="left" w:pos="284"/>
        </w:tabs>
        <w:spacing w:after="0" w:line="240" w:lineRule="auto"/>
        <w:jc w:val="both"/>
        <w:rPr>
          <w:rFonts w:eastAsia="Calibri" w:cstheme="minorHAnsi"/>
        </w:rPr>
      </w:pPr>
    </w:p>
    <w:p w14:paraId="01823579" w14:textId="73DF5982" w:rsidR="00C04A88" w:rsidRDefault="00C04A88" w:rsidP="00C04A88">
      <w:pPr>
        <w:tabs>
          <w:tab w:val="left" w:pos="284"/>
        </w:tabs>
        <w:spacing w:after="0" w:line="240" w:lineRule="auto"/>
        <w:jc w:val="center"/>
        <w:rPr>
          <w:rFonts w:eastAsia="Calibri" w:cstheme="minorHAnsi"/>
          <w:vertAlign w:val="subscript"/>
        </w:rPr>
      </w:pPr>
      <w:r w:rsidRPr="00D539EC">
        <w:rPr>
          <w:rFonts w:eastAsia="Calibri" w:cstheme="minorHAnsi"/>
        </w:rPr>
        <w:t>T</w:t>
      </w:r>
      <w:r w:rsidRPr="00D539EC">
        <w:rPr>
          <w:rFonts w:eastAsia="Calibri" w:cstheme="minorHAnsi"/>
          <w:vertAlign w:val="subscript"/>
        </w:rPr>
        <w:t>1</w:t>
      </w:r>
      <w:r w:rsidRPr="00D539EC">
        <w:rPr>
          <w:rFonts w:eastAsia="Calibri" w:cstheme="minorHAnsi"/>
        </w:rPr>
        <w:t>=(P</w:t>
      </w:r>
      <w:r w:rsidRPr="00D539EC">
        <w:rPr>
          <w:rFonts w:eastAsia="Calibri" w:cstheme="minorHAnsi"/>
          <w:vertAlign w:val="subscript"/>
        </w:rPr>
        <w:t xml:space="preserve">1 + </w:t>
      </w:r>
      <w:r w:rsidRPr="00D539EC">
        <w:rPr>
          <w:rFonts w:eastAsia="Calibri" w:cstheme="minorHAnsi"/>
        </w:rPr>
        <w:t>P</w:t>
      </w:r>
      <w:r w:rsidRPr="00D539EC">
        <w:rPr>
          <w:rFonts w:eastAsia="Calibri" w:cstheme="minorHAnsi"/>
          <w:vertAlign w:val="subscript"/>
        </w:rPr>
        <w:t>2</w:t>
      </w:r>
      <w:r w:rsidRPr="00D539EC">
        <w:rPr>
          <w:rFonts w:eastAsia="Calibri" w:cstheme="minorHAnsi"/>
        </w:rPr>
        <w:t>)</w:t>
      </w:r>
      <w:r w:rsidR="008C7480">
        <w:rPr>
          <w:rFonts w:eastAsia="Calibri" w:cstheme="minorHAnsi"/>
        </w:rPr>
        <w:t xml:space="preserve"> </w:t>
      </w:r>
      <w:r w:rsidRPr="00D539EC">
        <w:rPr>
          <w:rFonts w:eastAsia="Calibri" w:cstheme="minorHAnsi"/>
        </w:rPr>
        <w:t>x</w:t>
      </w:r>
      <w:r w:rsidRPr="00D539EC">
        <w:t xml:space="preserve"> </w:t>
      </w:r>
      <w:r w:rsidRPr="00D539EC">
        <w:rPr>
          <w:rFonts w:eastAsia="Calibri" w:cstheme="minorHAnsi"/>
        </w:rPr>
        <w:t>Y</w:t>
      </w:r>
      <w:r w:rsidRPr="00F5083E">
        <w:rPr>
          <w:rFonts w:eastAsia="Calibri" w:cstheme="minorHAnsi"/>
          <w:vertAlign w:val="subscript"/>
        </w:rPr>
        <w:t>1</w:t>
      </w:r>
      <w:r w:rsidRPr="00D539EC">
        <w:rPr>
          <w:rFonts w:eastAsia="Calibri" w:cstheme="minorHAnsi"/>
          <w:vertAlign w:val="subscript"/>
        </w:rPr>
        <w:t>;</w:t>
      </w:r>
    </w:p>
    <w:p w14:paraId="3FECD463" w14:textId="77777777" w:rsidR="00C04A88" w:rsidRDefault="00C04A88" w:rsidP="00C04A88">
      <w:pPr>
        <w:tabs>
          <w:tab w:val="left" w:pos="284"/>
        </w:tabs>
        <w:spacing w:after="0" w:line="240" w:lineRule="auto"/>
        <w:jc w:val="center"/>
        <w:rPr>
          <w:rFonts w:eastAsia="Calibri" w:cstheme="minorHAnsi"/>
          <w:vertAlign w:val="subscript"/>
        </w:rPr>
      </w:pPr>
    </w:p>
    <w:p w14:paraId="66D6E996" w14:textId="4434B868" w:rsidR="00C04A88" w:rsidRDefault="00C04A88" w:rsidP="00F5083E">
      <w:pPr>
        <w:tabs>
          <w:tab w:val="left" w:pos="284"/>
        </w:tabs>
        <w:spacing w:after="0" w:line="240" w:lineRule="auto"/>
        <w:jc w:val="both"/>
        <w:rPr>
          <w:rFonts w:eastAsia="Calibri" w:cstheme="minorHAnsi"/>
        </w:rPr>
      </w:pPr>
      <w:r>
        <w:rPr>
          <w:rFonts w:eastAsia="Calibri" w:cstheme="minorHAnsi"/>
        </w:rPr>
        <w:t>7.1.</w:t>
      </w:r>
      <w:r w:rsidR="00157134">
        <w:rPr>
          <w:rFonts w:eastAsia="Calibri" w:cstheme="minorHAnsi"/>
        </w:rPr>
        <w:t>4</w:t>
      </w:r>
      <w:r>
        <w:rPr>
          <w:rFonts w:eastAsia="Calibri" w:cstheme="minorHAnsi"/>
        </w:rPr>
        <w:t xml:space="preserve">. </w:t>
      </w:r>
      <w:r w:rsidR="006203E7" w:rsidRPr="006203E7">
        <w:rPr>
          <w:rFonts w:eastAsia="Calibri" w:cstheme="minorHAnsi"/>
        </w:rPr>
        <w:t xml:space="preserve">koncertinio fortepijono </w:t>
      </w:r>
      <w:r w:rsidRPr="00C04A88">
        <w:rPr>
          <w:rFonts w:eastAsia="Calibri" w:cstheme="minorHAnsi"/>
        </w:rPr>
        <w:t>kriterijaus T</w:t>
      </w:r>
      <w:r w:rsidR="00314EA7">
        <w:rPr>
          <w:rFonts w:eastAsia="Calibri" w:cstheme="minorHAnsi"/>
          <w:vertAlign w:val="subscript"/>
        </w:rPr>
        <w:t>2</w:t>
      </w:r>
      <w:r w:rsidRPr="00C04A88">
        <w:rPr>
          <w:rFonts w:eastAsia="Calibri" w:cstheme="minorHAnsi"/>
        </w:rPr>
        <w:t xml:space="preserve"> bala</w:t>
      </w:r>
      <w:r w:rsidR="006203E7">
        <w:rPr>
          <w:rFonts w:eastAsia="Calibri" w:cstheme="minorHAnsi"/>
        </w:rPr>
        <w:t>s</w:t>
      </w:r>
      <w:r w:rsidRPr="00C04A88">
        <w:rPr>
          <w:rFonts w:eastAsia="Calibri" w:cstheme="minorHAnsi"/>
        </w:rPr>
        <w:t xml:space="preserve"> apskaičiuojam</w:t>
      </w:r>
      <w:r w:rsidR="006203E7">
        <w:rPr>
          <w:rFonts w:eastAsia="Calibri" w:cstheme="minorHAnsi"/>
        </w:rPr>
        <w:t>as</w:t>
      </w:r>
      <w:r w:rsidRPr="00C04A88">
        <w:rPr>
          <w:rFonts w:eastAsia="Calibri" w:cstheme="minorHAnsi"/>
        </w:rPr>
        <w:t>, šio kriterijaus parametrų įvertinimų (P</w:t>
      </w:r>
      <w:r w:rsidRPr="00F5083E">
        <w:rPr>
          <w:rFonts w:eastAsia="Calibri" w:cstheme="minorHAnsi"/>
          <w:vertAlign w:val="subscript"/>
        </w:rPr>
        <w:t>3</w:t>
      </w:r>
      <w:r>
        <w:rPr>
          <w:rFonts w:eastAsia="Calibri" w:cstheme="minorHAnsi"/>
        </w:rPr>
        <w:t xml:space="preserve">, </w:t>
      </w:r>
      <w:r w:rsidRPr="00C04A88">
        <w:rPr>
          <w:rFonts w:eastAsia="Calibri" w:cstheme="minorHAnsi"/>
        </w:rPr>
        <w:t>P</w:t>
      </w:r>
      <w:r>
        <w:rPr>
          <w:rFonts w:eastAsia="Calibri" w:cstheme="minorHAnsi"/>
          <w:vertAlign w:val="subscript"/>
        </w:rPr>
        <w:t>4</w:t>
      </w:r>
      <w:r w:rsidRPr="00C04A88">
        <w:rPr>
          <w:rFonts w:eastAsia="Calibri" w:cstheme="minorHAnsi"/>
        </w:rPr>
        <w:t xml:space="preserve"> ir P</w:t>
      </w:r>
      <w:r>
        <w:rPr>
          <w:rFonts w:eastAsia="Calibri" w:cstheme="minorHAnsi"/>
          <w:vertAlign w:val="subscript"/>
        </w:rPr>
        <w:t>5</w:t>
      </w:r>
      <w:r w:rsidRPr="00C04A88">
        <w:rPr>
          <w:rFonts w:eastAsia="Calibri" w:cstheme="minorHAnsi"/>
        </w:rPr>
        <w:t>) sumą padauginant iš kriterijaus lyginamojo svorio (Y</w:t>
      </w:r>
      <w:r w:rsidR="00314EA7">
        <w:rPr>
          <w:rFonts w:eastAsia="Calibri" w:cstheme="minorHAnsi"/>
          <w:vertAlign w:val="subscript"/>
        </w:rPr>
        <w:t>2</w:t>
      </w:r>
      <w:r w:rsidRPr="00C04A88">
        <w:rPr>
          <w:rFonts w:eastAsia="Calibri" w:cstheme="minorHAnsi"/>
        </w:rPr>
        <w:t xml:space="preserve">): </w:t>
      </w:r>
    </w:p>
    <w:p w14:paraId="2FC24BD2" w14:textId="77777777" w:rsidR="00010A23" w:rsidRPr="00C04A88" w:rsidRDefault="00010A23" w:rsidP="00F5083E">
      <w:pPr>
        <w:tabs>
          <w:tab w:val="left" w:pos="284"/>
        </w:tabs>
        <w:spacing w:after="0" w:line="240" w:lineRule="auto"/>
        <w:jc w:val="both"/>
        <w:rPr>
          <w:rFonts w:eastAsia="Calibri" w:cstheme="minorHAnsi"/>
        </w:rPr>
      </w:pPr>
    </w:p>
    <w:p w14:paraId="332D4EBB" w14:textId="6D9B24CA" w:rsidR="00C04A88" w:rsidRPr="00C04A88" w:rsidRDefault="00C04A88" w:rsidP="00F5083E">
      <w:pPr>
        <w:tabs>
          <w:tab w:val="left" w:pos="284"/>
        </w:tabs>
        <w:spacing w:after="0" w:line="240" w:lineRule="auto"/>
        <w:jc w:val="center"/>
        <w:rPr>
          <w:rFonts w:eastAsia="Calibri" w:cstheme="minorHAnsi"/>
        </w:rPr>
      </w:pPr>
      <w:r w:rsidRPr="00C04A88">
        <w:rPr>
          <w:rFonts w:eastAsia="Calibri" w:cstheme="minorHAnsi"/>
        </w:rPr>
        <w:t>T</w:t>
      </w:r>
      <w:r w:rsidR="00314EA7" w:rsidRPr="00F5083E">
        <w:rPr>
          <w:rFonts w:eastAsia="Calibri" w:cstheme="minorHAnsi"/>
          <w:vertAlign w:val="subscript"/>
        </w:rPr>
        <w:t>2</w:t>
      </w:r>
      <w:r w:rsidRPr="00C04A88">
        <w:rPr>
          <w:rFonts w:eastAsia="Calibri" w:cstheme="minorHAnsi"/>
        </w:rPr>
        <w:t>=(P</w:t>
      </w:r>
      <w:r w:rsidR="00314EA7">
        <w:rPr>
          <w:rFonts w:eastAsia="Calibri" w:cstheme="minorHAnsi"/>
          <w:vertAlign w:val="subscript"/>
        </w:rPr>
        <w:t>3</w:t>
      </w:r>
      <w:r w:rsidRPr="00C04A88">
        <w:rPr>
          <w:rFonts w:eastAsia="Calibri" w:cstheme="minorHAnsi"/>
        </w:rPr>
        <w:t xml:space="preserve"> + P</w:t>
      </w:r>
      <w:r w:rsidR="00314EA7">
        <w:rPr>
          <w:rFonts w:eastAsia="Calibri" w:cstheme="minorHAnsi"/>
          <w:vertAlign w:val="subscript"/>
        </w:rPr>
        <w:t>4</w:t>
      </w:r>
      <w:r w:rsidR="008C7480">
        <w:rPr>
          <w:rFonts w:eastAsia="Calibri" w:cstheme="minorHAnsi"/>
          <w:vertAlign w:val="subscript"/>
        </w:rPr>
        <w:t xml:space="preserve"> </w:t>
      </w:r>
      <w:r w:rsidR="00314EA7" w:rsidRPr="008C7480">
        <w:rPr>
          <w:rFonts w:eastAsia="Calibri" w:cstheme="minorHAnsi"/>
        </w:rPr>
        <w:t>+</w:t>
      </w:r>
      <w:r w:rsidR="00314EA7" w:rsidRPr="00314EA7">
        <w:t xml:space="preserve"> </w:t>
      </w:r>
      <w:r w:rsidR="00314EA7" w:rsidRPr="00F5083E">
        <w:rPr>
          <w:rFonts w:eastAsia="Calibri" w:cstheme="minorHAnsi"/>
        </w:rPr>
        <w:t>P</w:t>
      </w:r>
      <w:r w:rsidR="00314EA7">
        <w:rPr>
          <w:rFonts w:eastAsia="Calibri" w:cstheme="minorHAnsi"/>
          <w:vertAlign w:val="subscript"/>
        </w:rPr>
        <w:t>5</w:t>
      </w:r>
      <w:r w:rsidRPr="00C04A88">
        <w:rPr>
          <w:rFonts w:eastAsia="Calibri" w:cstheme="minorHAnsi"/>
        </w:rPr>
        <w:t>)</w:t>
      </w:r>
      <w:r w:rsidR="008C7480">
        <w:rPr>
          <w:rFonts w:eastAsia="Calibri" w:cstheme="minorHAnsi"/>
        </w:rPr>
        <w:t xml:space="preserve"> </w:t>
      </w:r>
      <w:r w:rsidRPr="00C04A88">
        <w:rPr>
          <w:rFonts w:eastAsia="Calibri" w:cstheme="minorHAnsi"/>
        </w:rPr>
        <w:t>x Y</w:t>
      </w:r>
      <w:r w:rsidR="00314EA7" w:rsidRPr="00F5083E">
        <w:rPr>
          <w:rFonts w:eastAsia="Calibri" w:cstheme="minorHAnsi"/>
          <w:vertAlign w:val="subscript"/>
        </w:rPr>
        <w:t>2</w:t>
      </w:r>
      <w:r w:rsidRPr="00C04A88">
        <w:rPr>
          <w:rFonts w:eastAsia="Calibri" w:cstheme="minorHAnsi"/>
        </w:rPr>
        <w:t>;</w:t>
      </w:r>
    </w:p>
    <w:p w14:paraId="01DD7CB0" w14:textId="178E6A5B" w:rsidR="001A40C6" w:rsidRPr="00D413E6" w:rsidRDefault="001A40C6" w:rsidP="001A40C6">
      <w:pPr>
        <w:spacing w:after="0" w:line="240" w:lineRule="auto"/>
        <w:jc w:val="center"/>
        <w:rPr>
          <w:rFonts w:eastAsia="Calibri" w:cstheme="minorHAnsi"/>
        </w:rPr>
      </w:pPr>
    </w:p>
    <w:p w14:paraId="450E919F" w14:textId="6DB0F61F" w:rsidR="001A40C6" w:rsidRDefault="001A40C6" w:rsidP="00765224">
      <w:pPr>
        <w:spacing w:after="0" w:line="240" w:lineRule="auto"/>
        <w:jc w:val="both"/>
        <w:rPr>
          <w:rFonts w:eastAsia="Calibri" w:cstheme="minorHAnsi"/>
        </w:rPr>
      </w:pPr>
      <w:r w:rsidRPr="00D413E6">
        <w:rPr>
          <w:rFonts w:eastAsia="Calibri" w:cstheme="minorHAnsi"/>
        </w:rPr>
        <w:t>7.1.</w:t>
      </w:r>
      <w:r w:rsidR="00157134">
        <w:rPr>
          <w:rFonts w:eastAsia="Calibri" w:cstheme="minorHAnsi"/>
        </w:rPr>
        <w:t>5</w:t>
      </w:r>
      <w:r w:rsidRPr="00D413E6">
        <w:rPr>
          <w:rFonts w:eastAsia="Calibri" w:cstheme="minorHAnsi"/>
        </w:rPr>
        <w:t xml:space="preserve">. </w:t>
      </w:r>
      <w:r w:rsidR="00157134" w:rsidRPr="00157134">
        <w:rPr>
          <w:rFonts w:eastAsia="Calibri" w:cstheme="minorHAnsi"/>
        </w:rPr>
        <w:t>koncertinio fortepijono</w:t>
      </w:r>
      <w:r w:rsidR="00D440E2">
        <w:rPr>
          <w:rFonts w:eastAsia="Calibri" w:cstheme="minorHAnsi"/>
        </w:rPr>
        <w:t xml:space="preserve"> </w:t>
      </w:r>
      <w:r w:rsidRPr="00D413E6">
        <w:rPr>
          <w:rFonts w:eastAsia="Calibri" w:cstheme="minorHAnsi"/>
        </w:rPr>
        <w:t>kriterijaus parametro</w:t>
      </w:r>
      <w:r w:rsidR="001B019B">
        <w:rPr>
          <w:rFonts w:eastAsia="Calibri" w:cstheme="minorHAnsi"/>
        </w:rPr>
        <w:t xml:space="preserve"> </w:t>
      </w:r>
      <w:r w:rsidRPr="00D413E6">
        <w:rPr>
          <w:rFonts w:eastAsia="Calibri" w:cstheme="minorHAnsi"/>
        </w:rPr>
        <w:t xml:space="preserve">įvertinimas </w:t>
      </w:r>
      <w:proofErr w:type="spellStart"/>
      <w:r w:rsidR="001B019B" w:rsidRPr="00D413E6">
        <w:rPr>
          <w:rFonts w:eastAsia="Calibri" w:cstheme="minorHAnsi"/>
        </w:rPr>
        <w:t>P</w:t>
      </w:r>
      <w:r w:rsidR="00765224" w:rsidRPr="00F5083E">
        <w:rPr>
          <w:rFonts w:eastAsia="Calibri" w:cstheme="minorHAnsi"/>
          <w:vertAlign w:val="subscript"/>
        </w:rPr>
        <w:t>s</w:t>
      </w:r>
      <w:proofErr w:type="spellEnd"/>
      <w:r w:rsidR="001B019B" w:rsidRPr="00D413E6">
        <w:rPr>
          <w:rFonts w:eastAsia="Calibri" w:cstheme="minorHAnsi"/>
        </w:rPr>
        <w:t xml:space="preserve"> </w:t>
      </w:r>
      <w:r w:rsidRPr="00D413E6">
        <w:rPr>
          <w:rFonts w:eastAsia="Calibri" w:cstheme="minorHAnsi"/>
        </w:rPr>
        <w:t>(</w:t>
      </w:r>
      <w:r w:rsidR="001B019B">
        <w:rPr>
          <w:rFonts w:eastAsia="Calibri" w:cstheme="minorHAnsi"/>
        </w:rPr>
        <w:t xml:space="preserve">t. y. </w:t>
      </w:r>
      <w:r w:rsidRPr="00D413E6">
        <w:rPr>
          <w:rFonts w:eastAsia="Calibri" w:cstheme="minorHAnsi"/>
        </w:rPr>
        <w:t>P</w:t>
      </w:r>
      <w:r w:rsidR="001B019B" w:rsidRPr="00F5083E">
        <w:rPr>
          <w:rFonts w:eastAsia="Calibri" w:cstheme="minorHAnsi"/>
          <w:vertAlign w:val="subscript"/>
        </w:rPr>
        <w:t>1</w:t>
      </w:r>
      <w:r w:rsidR="001B019B">
        <w:rPr>
          <w:rFonts w:eastAsia="Calibri" w:cstheme="minorHAnsi"/>
        </w:rPr>
        <w:t>,</w:t>
      </w:r>
      <w:r w:rsidR="001B019B" w:rsidRPr="001B019B">
        <w:rPr>
          <w:rFonts w:eastAsia="Calibri" w:cstheme="minorHAnsi"/>
        </w:rPr>
        <w:t xml:space="preserve"> </w:t>
      </w:r>
      <w:r w:rsidR="001B019B" w:rsidRPr="00D413E6">
        <w:rPr>
          <w:rFonts w:eastAsia="Calibri" w:cstheme="minorHAnsi"/>
        </w:rPr>
        <w:t>P</w:t>
      </w:r>
      <w:r w:rsidR="001B019B">
        <w:rPr>
          <w:rFonts w:eastAsia="Calibri" w:cstheme="minorHAnsi"/>
          <w:vertAlign w:val="subscript"/>
        </w:rPr>
        <w:t xml:space="preserve">2, </w:t>
      </w:r>
      <w:r w:rsidR="001B019B" w:rsidRPr="00D413E6">
        <w:rPr>
          <w:rFonts w:eastAsia="Calibri" w:cstheme="minorHAnsi"/>
        </w:rPr>
        <w:t>P</w:t>
      </w:r>
      <w:r w:rsidR="001B019B">
        <w:rPr>
          <w:rFonts w:eastAsia="Calibri" w:cstheme="minorHAnsi"/>
          <w:vertAlign w:val="subscript"/>
        </w:rPr>
        <w:t xml:space="preserve">3, </w:t>
      </w:r>
      <w:r w:rsidR="001B019B" w:rsidRPr="00D413E6">
        <w:rPr>
          <w:rFonts w:eastAsia="Calibri" w:cstheme="minorHAnsi"/>
        </w:rPr>
        <w:t>P</w:t>
      </w:r>
      <w:r w:rsidR="001B019B">
        <w:rPr>
          <w:rFonts w:eastAsia="Calibri" w:cstheme="minorHAnsi"/>
          <w:vertAlign w:val="subscript"/>
        </w:rPr>
        <w:t xml:space="preserve">4 arba </w:t>
      </w:r>
      <w:r w:rsidR="001B019B" w:rsidRPr="00D413E6">
        <w:rPr>
          <w:rFonts w:eastAsia="Calibri" w:cstheme="minorHAnsi"/>
        </w:rPr>
        <w:t>P</w:t>
      </w:r>
      <w:r w:rsidR="001B019B">
        <w:rPr>
          <w:rFonts w:eastAsia="Calibri" w:cstheme="minorHAnsi"/>
          <w:vertAlign w:val="subscript"/>
        </w:rPr>
        <w:t>5</w:t>
      </w:r>
      <w:r w:rsidRPr="00D413E6">
        <w:rPr>
          <w:rFonts w:eastAsia="Calibri" w:cstheme="minorHAnsi"/>
        </w:rPr>
        <w:t xml:space="preserve">) apskaičiuojamas </w:t>
      </w:r>
      <w:r w:rsidR="004F0B60">
        <w:rPr>
          <w:rFonts w:eastAsia="Calibri" w:cstheme="minorHAnsi"/>
        </w:rPr>
        <w:t xml:space="preserve">pasiūlymo </w:t>
      </w:r>
      <w:r w:rsidR="00157134" w:rsidRPr="00157134">
        <w:rPr>
          <w:rFonts w:eastAsia="Calibri" w:cstheme="minorHAnsi"/>
        </w:rPr>
        <w:t>koncertinio fortepijono</w:t>
      </w:r>
      <w:r w:rsidR="00D440E2">
        <w:rPr>
          <w:rFonts w:eastAsia="Calibri" w:cstheme="minorHAnsi"/>
        </w:rPr>
        <w:t xml:space="preserve"> </w:t>
      </w:r>
      <w:r w:rsidRPr="00D413E6">
        <w:rPr>
          <w:rFonts w:eastAsia="Calibri" w:cstheme="minorHAnsi"/>
        </w:rPr>
        <w:t>parametro reikšmę (</w:t>
      </w:r>
      <w:proofErr w:type="spellStart"/>
      <w:r w:rsidRPr="00D413E6">
        <w:rPr>
          <w:rFonts w:eastAsia="Calibri" w:cstheme="minorHAnsi"/>
        </w:rPr>
        <w:t>R</w:t>
      </w:r>
      <w:r w:rsidRPr="00D413E6">
        <w:rPr>
          <w:rFonts w:eastAsia="Calibri" w:cstheme="minorHAnsi"/>
          <w:vertAlign w:val="subscript"/>
        </w:rPr>
        <w:t>p</w:t>
      </w:r>
      <w:proofErr w:type="spellEnd"/>
      <w:r w:rsidRPr="00D413E6">
        <w:rPr>
          <w:rFonts w:eastAsia="Calibri" w:cstheme="minorHAnsi"/>
        </w:rPr>
        <w:t xml:space="preserve">) palyginant su </w:t>
      </w:r>
      <w:r w:rsidR="00157134" w:rsidRPr="00157134">
        <w:rPr>
          <w:rFonts w:eastAsia="Calibri" w:cstheme="minorHAnsi"/>
        </w:rPr>
        <w:t xml:space="preserve">koncertinio fortepijono </w:t>
      </w:r>
      <w:r w:rsidR="004F0B60">
        <w:rPr>
          <w:rFonts w:eastAsia="Calibri" w:cstheme="minorHAnsi"/>
        </w:rPr>
        <w:t xml:space="preserve">pasiūlymo </w:t>
      </w:r>
      <w:r w:rsidRPr="00D413E6">
        <w:rPr>
          <w:rFonts w:eastAsia="Calibri" w:cstheme="minorHAnsi"/>
        </w:rPr>
        <w:t>geriausia</w:t>
      </w:r>
      <w:r w:rsidR="004F0B60">
        <w:rPr>
          <w:rFonts w:eastAsia="Calibri" w:cstheme="minorHAnsi"/>
        </w:rPr>
        <w:t xml:space="preserve"> (didžiausia) </w:t>
      </w:r>
      <w:r w:rsidRPr="00D413E6">
        <w:rPr>
          <w:rFonts w:eastAsia="Calibri" w:cstheme="minorHAnsi"/>
        </w:rPr>
        <w:t>to paties parametro reikšme (</w:t>
      </w:r>
      <w:proofErr w:type="spellStart"/>
      <w:r w:rsidRPr="00D413E6">
        <w:rPr>
          <w:rFonts w:eastAsia="Calibri" w:cstheme="minorHAnsi"/>
        </w:rPr>
        <w:t>R</w:t>
      </w:r>
      <w:r w:rsidRPr="00D413E6">
        <w:rPr>
          <w:rFonts w:eastAsia="Calibri" w:cstheme="minorHAnsi"/>
          <w:vertAlign w:val="subscript"/>
        </w:rPr>
        <w:t>max</w:t>
      </w:r>
      <w:proofErr w:type="spellEnd"/>
      <w:r w:rsidRPr="00D413E6">
        <w:rPr>
          <w:rFonts w:eastAsia="Calibri" w:cstheme="minorHAnsi"/>
        </w:rPr>
        <w:t xml:space="preserve">) ir padauginant iš </w:t>
      </w:r>
      <w:r w:rsidR="00157134" w:rsidRPr="00157134">
        <w:rPr>
          <w:rFonts w:eastAsia="Calibri" w:cstheme="minorHAnsi"/>
        </w:rPr>
        <w:t xml:space="preserve">koncertinio fortepijono </w:t>
      </w:r>
      <w:r w:rsidRPr="00D413E6">
        <w:rPr>
          <w:rFonts w:eastAsia="Calibri" w:cstheme="minorHAnsi"/>
        </w:rPr>
        <w:t xml:space="preserve">vertinamo kriterijaus parametro lyginamojo svorio </w:t>
      </w:r>
      <w:proofErr w:type="spellStart"/>
      <w:r w:rsidR="001B019B" w:rsidRPr="00D413E6">
        <w:rPr>
          <w:rFonts w:eastAsia="Calibri" w:cstheme="minorHAnsi"/>
        </w:rPr>
        <w:t>L</w:t>
      </w:r>
      <w:r w:rsidR="001B019B">
        <w:rPr>
          <w:rFonts w:eastAsia="Calibri" w:cstheme="minorHAnsi"/>
          <w:vertAlign w:val="subscript"/>
        </w:rPr>
        <w:t>s</w:t>
      </w:r>
      <w:proofErr w:type="spellEnd"/>
      <w:r w:rsidR="001B019B" w:rsidRPr="00D413E6">
        <w:rPr>
          <w:rFonts w:eastAsia="Calibri" w:cstheme="minorHAnsi"/>
        </w:rPr>
        <w:t xml:space="preserve"> </w:t>
      </w:r>
      <w:r w:rsidRPr="00D413E6">
        <w:rPr>
          <w:rFonts w:eastAsia="Calibri" w:cstheme="minorHAnsi"/>
        </w:rPr>
        <w:t>(</w:t>
      </w:r>
      <w:r w:rsidR="00562E09">
        <w:rPr>
          <w:rFonts w:eastAsia="Calibri" w:cstheme="minorHAnsi"/>
        </w:rPr>
        <w:t xml:space="preserve">t. y. </w:t>
      </w:r>
      <w:r w:rsidR="001B019B" w:rsidRPr="00D413E6">
        <w:rPr>
          <w:rFonts w:eastAsia="Calibri" w:cstheme="minorHAnsi"/>
        </w:rPr>
        <w:t>L</w:t>
      </w:r>
      <w:r w:rsidR="001B019B">
        <w:rPr>
          <w:rFonts w:eastAsia="Calibri" w:cstheme="minorHAnsi"/>
          <w:vertAlign w:val="subscript"/>
        </w:rPr>
        <w:t xml:space="preserve">1, </w:t>
      </w:r>
      <w:r w:rsidR="001B019B" w:rsidRPr="00D413E6">
        <w:rPr>
          <w:rFonts w:eastAsia="Calibri" w:cstheme="minorHAnsi"/>
        </w:rPr>
        <w:t>L</w:t>
      </w:r>
      <w:r w:rsidR="001B019B">
        <w:rPr>
          <w:rFonts w:eastAsia="Calibri" w:cstheme="minorHAnsi"/>
          <w:vertAlign w:val="subscript"/>
        </w:rPr>
        <w:t xml:space="preserve">2, </w:t>
      </w:r>
      <w:r w:rsidR="001B019B" w:rsidRPr="00D413E6">
        <w:rPr>
          <w:rFonts w:eastAsia="Calibri" w:cstheme="minorHAnsi"/>
        </w:rPr>
        <w:t>L</w:t>
      </w:r>
      <w:r w:rsidR="001B019B">
        <w:rPr>
          <w:rFonts w:eastAsia="Calibri" w:cstheme="minorHAnsi"/>
          <w:vertAlign w:val="subscript"/>
        </w:rPr>
        <w:t xml:space="preserve">3, </w:t>
      </w:r>
      <w:r w:rsidR="001B019B" w:rsidRPr="00D413E6">
        <w:rPr>
          <w:rFonts w:eastAsia="Calibri" w:cstheme="minorHAnsi"/>
        </w:rPr>
        <w:t>L</w:t>
      </w:r>
      <w:r w:rsidR="001B019B">
        <w:rPr>
          <w:rFonts w:eastAsia="Calibri" w:cstheme="minorHAnsi"/>
          <w:vertAlign w:val="subscript"/>
        </w:rPr>
        <w:t xml:space="preserve">4 arba </w:t>
      </w:r>
      <w:r w:rsidR="001B019B" w:rsidRPr="00D413E6">
        <w:rPr>
          <w:rFonts w:eastAsia="Calibri" w:cstheme="minorHAnsi"/>
        </w:rPr>
        <w:t>L</w:t>
      </w:r>
      <w:r w:rsidR="001B019B">
        <w:rPr>
          <w:rFonts w:eastAsia="Calibri" w:cstheme="minorHAnsi"/>
          <w:vertAlign w:val="subscript"/>
        </w:rPr>
        <w:t>5</w:t>
      </w:r>
      <w:r w:rsidRPr="00D413E6">
        <w:rPr>
          <w:rFonts w:eastAsia="Calibri" w:cstheme="minorHAnsi"/>
        </w:rPr>
        <w:t xml:space="preserve">): </w:t>
      </w:r>
    </w:p>
    <w:p w14:paraId="53F5CAC1" w14:textId="77777777" w:rsidR="00562E09" w:rsidRDefault="00562E09" w:rsidP="00F66AF7">
      <w:pPr>
        <w:spacing w:after="0" w:line="240" w:lineRule="auto"/>
        <w:jc w:val="both"/>
        <w:rPr>
          <w:rFonts w:eastAsia="Calibri" w:cstheme="minorHAnsi"/>
        </w:rPr>
      </w:pPr>
    </w:p>
    <w:p w14:paraId="579D8E14" w14:textId="4F538C9E" w:rsidR="00801FBA" w:rsidRPr="000D11C2" w:rsidRDefault="00BD4E86" w:rsidP="001A40C6">
      <w:pPr>
        <w:spacing w:after="0" w:line="240" w:lineRule="auto"/>
        <w:jc w:val="center"/>
        <w:rPr>
          <w:rFonts w:eastAsia="Calibri" w:cstheme="minorHAnsi"/>
          <w:kern w:val="2"/>
          <w:sz w:val="24"/>
          <w:szCs w:val="24"/>
          <w:lang w:eastAsia="en-US"/>
          <w14:ligatures w14:val="standardContextual"/>
        </w:rPr>
      </w:pPr>
      <m:oMathPara>
        <m:oMath>
          <m:sSub>
            <m:sSubPr>
              <m:ctrlPr>
                <w:rPr>
                  <w:rFonts w:ascii="Cambria Math" w:hAnsi="Cambria Math"/>
                  <w:kern w:val="2"/>
                  <w:sz w:val="24"/>
                  <w:szCs w:val="24"/>
                  <w:lang w:eastAsia="en-US"/>
                  <w14:ligatures w14:val="standardContextual"/>
                </w:rPr>
              </m:ctrlPr>
            </m:sSubPr>
            <m:e>
              <m:r>
                <w:rPr>
                  <w:rFonts w:ascii="Cambria Math" w:hAnsi="Cambria Math"/>
                </w:rPr>
                <m:t>P</m:t>
              </m:r>
            </m:e>
            <m:sub>
              <m:r>
                <w:rPr>
                  <w:rFonts w:ascii="Cambria Math" w:hAnsi="Cambria Math"/>
                </w:rPr>
                <m:t>s</m:t>
              </m:r>
            </m:sub>
          </m:sSub>
          <m:r>
            <w:rPr>
              <w:rFonts w:ascii="Cambria Math" w:hAnsi="Cambria Math"/>
            </w:rPr>
            <m:t>=</m:t>
          </m:r>
          <m:f>
            <m:fPr>
              <m:ctrlPr>
                <w:rPr>
                  <w:rFonts w:ascii="Cambria Math" w:hAnsi="Cambria Math"/>
                </w:rPr>
              </m:ctrlPr>
            </m:fPr>
            <m:num>
              <m:sSub>
                <m:sSubPr>
                  <m:ctrlPr>
                    <w:rPr>
                      <w:rFonts w:ascii="Cambria Math" w:hAnsi="Cambria Math"/>
                      <w:i/>
                      <w:kern w:val="2"/>
                      <w:sz w:val="24"/>
                      <w:szCs w:val="24"/>
                      <w:lang w:eastAsia="en-US"/>
                      <w14:ligatures w14:val="standardContextual"/>
                    </w:rPr>
                  </m:ctrlPr>
                </m:sSubPr>
                <m:e>
                  <m:r>
                    <w:rPr>
                      <w:rFonts w:ascii="Cambria Math" w:hAnsi="Cambria Math"/>
                    </w:rPr>
                    <m:t>R</m:t>
                  </m:r>
                </m:e>
                <m:sub>
                  <m:r>
                    <w:rPr>
                      <w:rFonts w:ascii="Cambria Math" w:hAnsi="Cambria Math"/>
                    </w:rPr>
                    <m:t>p</m:t>
                  </m:r>
                </m:sub>
              </m:sSub>
            </m:num>
            <m:den>
              <m:sSub>
                <m:sSubPr>
                  <m:ctrlPr>
                    <w:rPr>
                      <w:rFonts w:ascii="Cambria Math" w:hAnsi="Cambria Math"/>
                      <w:i/>
                      <w:kern w:val="2"/>
                      <w:sz w:val="24"/>
                      <w:szCs w:val="24"/>
                      <w:lang w:eastAsia="en-US"/>
                      <w14:ligatures w14:val="standardContextual"/>
                    </w:rPr>
                  </m:ctrlPr>
                </m:sSubPr>
                <m:e>
                  <m:r>
                    <w:rPr>
                      <w:rFonts w:ascii="Cambria Math" w:hAnsi="Cambria Math"/>
                    </w:rPr>
                    <m:t>R</m:t>
                  </m:r>
                </m:e>
                <m:sub>
                  <m:r>
                    <m:rPr>
                      <m:sty m:val="p"/>
                    </m:rPr>
                    <w:rPr>
                      <w:rFonts w:ascii="Cambria Math" w:hAnsi="Cambria Math"/>
                    </w:rPr>
                    <m:t>max⁡</m:t>
                  </m:r>
                </m:sub>
              </m:sSub>
            </m:den>
          </m:f>
          <m:r>
            <w:rPr>
              <w:rFonts w:ascii="Cambria Math" w:hAnsi="Cambria Math"/>
            </w:rPr>
            <m:t xml:space="preserve">. </m:t>
          </m:r>
          <m:sSub>
            <m:sSubPr>
              <m:ctrlPr>
                <w:rPr>
                  <w:rFonts w:ascii="Cambria Math" w:hAnsi="Cambria Math"/>
                  <w:i/>
                  <w:kern w:val="2"/>
                  <w:sz w:val="24"/>
                  <w:szCs w:val="24"/>
                  <w:lang w:eastAsia="en-US"/>
                  <w14:ligatures w14:val="standardContextual"/>
                </w:rPr>
              </m:ctrlPr>
            </m:sSubPr>
            <m:e>
              <m:r>
                <w:rPr>
                  <w:rFonts w:ascii="Cambria Math" w:hAnsi="Cambria Math"/>
                </w:rPr>
                <m:t>L</m:t>
              </m:r>
            </m:e>
            <m:sub>
              <m:r>
                <w:rPr>
                  <w:rFonts w:ascii="Cambria Math" w:hAnsi="Cambria Math"/>
                </w:rPr>
                <m:t xml:space="preserve">s </m:t>
              </m:r>
            </m:sub>
          </m:sSub>
        </m:oMath>
      </m:oMathPara>
    </w:p>
    <w:p w14:paraId="0B61CD27" w14:textId="77777777" w:rsidR="000D11C2" w:rsidRDefault="000D11C2" w:rsidP="001A40C6">
      <w:pPr>
        <w:spacing w:after="0" w:line="240" w:lineRule="auto"/>
        <w:jc w:val="center"/>
        <w:rPr>
          <w:rFonts w:eastAsia="Calibri" w:cstheme="minorHAnsi"/>
        </w:rPr>
      </w:pPr>
    </w:p>
    <w:p w14:paraId="5AF55967" w14:textId="3C443886" w:rsidR="001A40C6" w:rsidRPr="00D413E6" w:rsidRDefault="001A40C6" w:rsidP="001A40C6">
      <w:pPr>
        <w:spacing w:after="0" w:line="240" w:lineRule="auto"/>
        <w:jc w:val="both"/>
        <w:rPr>
          <w:rFonts w:eastAsia="Calibri" w:cstheme="minorHAnsi"/>
        </w:rPr>
      </w:pPr>
      <w:r w:rsidRPr="00D413E6">
        <w:rPr>
          <w:rFonts w:eastAsia="Calibri" w:cstheme="minorHAnsi"/>
        </w:rPr>
        <w:t>7.1.</w:t>
      </w:r>
      <w:r w:rsidR="00125335">
        <w:rPr>
          <w:rFonts w:eastAsia="Calibri" w:cstheme="minorHAnsi"/>
        </w:rPr>
        <w:t>6</w:t>
      </w:r>
      <w:r w:rsidRPr="00D413E6">
        <w:rPr>
          <w:rFonts w:eastAsia="Calibri" w:cstheme="minorHAnsi"/>
        </w:rPr>
        <w:t xml:space="preserve">. techninio kriterijaus parametrų vertinimas atliekamas ekspertiniu metodu. </w:t>
      </w:r>
      <w:r w:rsidR="00C86A48" w:rsidRPr="00D413E6">
        <w:rPr>
          <w:rFonts w:eastAsia="Calibri" w:cstheme="minorHAnsi"/>
        </w:rPr>
        <w:t>Bendra kiekvieno iš parametrų reikšmė (</w:t>
      </w:r>
      <w:proofErr w:type="spellStart"/>
      <w:r w:rsidR="00C86A48" w:rsidRPr="00D413E6">
        <w:rPr>
          <w:rFonts w:eastAsia="Calibri" w:cstheme="minorHAnsi"/>
        </w:rPr>
        <w:t>R</w:t>
      </w:r>
      <w:r w:rsidR="00C86A48" w:rsidRPr="00D413E6">
        <w:rPr>
          <w:rFonts w:eastAsia="Calibri" w:cstheme="minorHAnsi"/>
          <w:vertAlign w:val="subscript"/>
        </w:rPr>
        <w:t>p</w:t>
      </w:r>
      <w:proofErr w:type="spellEnd"/>
      <w:r w:rsidR="00C86A48" w:rsidRPr="00D413E6">
        <w:rPr>
          <w:rFonts w:eastAsia="Calibri" w:cstheme="minorHAnsi"/>
        </w:rPr>
        <w:t>) apskaičiuojama pagal aritmetinio vidurkio formulę, vertinime dalyvavusių ekspertų įvertinim</w:t>
      </w:r>
      <w:r w:rsidR="00C86A48">
        <w:rPr>
          <w:rFonts w:eastAsia="Calibri" w:cstheme="minorHAnsi"/>
        </w:rPr>
        <w:t>o balus</w:t>
      </w:r>
      <w:r w:rsidR="00C86A48" w:rsidRPr="00D413E6">
        <w:rPr>
          <w:rFonts w:eastAsia="Calibri" w:cstheme="minorHAnsi"/>
        </w:rPr>
        <w:t xml:space="preserve"> sudėjus ir padalinus iš vertinusiųjų skaičiaus ir apvalinant vieno ženklo po kablelio tikslumu</w:t>
      </w:r>
      <w:r w:rsidR="00C86A48">
        <w:rPr>
          <w:rFonts w:eastAsia="Calibri" w:cstheme="minorHAnsi"/>
        </w:rPr>
        <w:t>.</w:t>
      </w:r>
      <w:r w:rsidRPr="00D413E6">
        <w:rPr>
          <w:rFonts w:eastAsia="Calibri" w:cstheme="minorHAnsi"/>
        </w:rPr>
        <w:t xml:space="preserve"> </w:t>
      </w:r>
    </w:p>
    <w:p w14:paraId="5B5495D7" w14:textId="77777777" w:rsidR="00C86A48" w:rsidRDefault="00C86A48" w:rsidP="001A40C6">
      <w:pPr>
        <w:tabs>
          <w:tab w:val="left" w:pos="567"/>
        </w:tabs>
        <w:spacing w:after="0" w:line="240" w:lineRule="auto"/>
        <w:jc w:val="both"/>
        <w:rPr>
          <w:rFonts w:eastAsia="Calibri" w:cstheme="minorHAnsi"/>
        </w:rPr>
      </w:pPr>
    </w:p>
    <w:p w14:paraId="7BE94D5C" w14:textId="4572AC9B" w:rsidR="001A40C6" w:rsidRDefault="001A40C6" w:rsidP="001A40C6">
      <w:pPr>
        <w:tabs>
          <w:tab w:val="left" w:pos="567"/>
        </w:tabs>
        <w:spacing w:after="0" w:line="240" w:lineRule="auto"/>
        <w:jc w:val="both"/>
        <w:rPr>
          <w:rFonts w:eastAsia="Calibri" w:cstheme="minorHAnsi"/>
          <w:b/>
        </w:rPr>
      </w:pPr>
      <w:r w:rsidRPr="00D413E6">
        <w:rPr>
          <w:rFonts w:eastAsia="Calibri" w:cstheme="minorHAnsi"/>
        </w:rPr>
        <w:t xml:space="preserve">7.2. </w:t>
      </w:r>
      <w:r w:rsidRPr="00D413E6">
        <w:rPr>
          <w:rFonts w:eastAsia="Calibri" w:cstheme="minorHAnsi"/>
          <w:b/>
        </w:rPr>
        <w:t>Muzikos instrumentų vertinimo tvarka:</w:t>
      </w:r>
    </w:p>
    <w:p w14:paraId="5363DF42" w14:textId="77777777" w:rsidR="00323330" w:rsidRPr="00D413E6" w:rsidRDefault="00323330" w:rsidP="001A40C6">
      <w:pPr>
        <w:tabs>
          <w:tab w:val="left" w:pos="567"/>
        </w:tabs>
        <w:spacing w:after="0" w:line="240" w:lineRule="auto"/>
        <w:jc w:val="both"/>
        <w:rPr>
          <w:rFonts w:eastAsia="Calibri" w:cstheme="minorHAnsi"/>
          <w:b/>
        </w:rPr>
      </w:pPr>
    </w:p>
    <w:p w14:paraId="4049C685" w14:textId="744FDA3B" w:rsidR="001A40C6" w:rsidRPr="00D413E6" w:rsidRDefault="001A40C6" w:rsidP="001A40C6">
      <w:pPr>
        <w:tabs>
          <w:tab w:val="left" w:pos="993"/>
        </w:tabs>
        <w:autoSpaceDE w:val="0"/>
        <w:autoSpaceDN w:val="0"/>
        <w:adjustRightInd w:val="0"/>
        <w:spacing w:after="0" w:line="240" w:lineRule="auto"/>
        <w:jc w:val="both"/>
        <w:rPr>
          <w:rFonts w:eastAsia="Calibri" w:cstheme="minorHAnsi"/>
        </w:rPr>
      </w:pPr>
      <w:r w:rsidRPr="00D413E6">
        <w:rPr>
          <w:rFonts w:eastAsia="Calibri" w:cstheme="minorHAnsi"/>
        </w:rPr>
        <w:t xml:space="preserve">7.2.1. </w:t>
      </w:r>
      <w:r w:rsidRPr="00D413E6">
        <w:rPr>
          <w:rFonts w:eastAsia="Calibri" w:cstheme="minorHAnsi"/>
          <w:u w:val="single"/>
        </w:rPr>
        <w:t>Tiekėjas privalo sudaryti sąlygas</w:t>
      </w:r>
      <w:r w:rsidRPr="00D413E6">
        <w:rPr>
          <w:rFonts w:eastAsia="Calibri" w:cstheme="minorHAnsi"/>
        </w:rPr>
        <w:t xml:space="preserve"> </w:t>
      </w:r>
      <w:r w:rsidRPr="00BE6B94">
        <w:rPr>
          <w:rFonts w:eastAsia="Calibri" w:cstheme="minorHAnsi"/>
        </w:rPr>
        <w:t>ekspertams</w:t>
      </w:r>
      <w:r w:rsidR="00C63AB9" w:rsidRPr="00C63AB9">
        <w:t xml:space="preserve"> </w:t>
      </w:r>
      <w:r w:rsidRPr="00BE6B94">
        <w:rPr>
          <w:rFonts w:eastAsia="Calibri" w:cstheme="minorHAnsi"/>
        </w:rPr>
        <w:t>įvertinti nauj</w:t>
      </w:r>
      <w:r w:rsidR="009857C5">
        <w:rPr>
          <w:rFonts w:eastAsia="Calibri" w:cstheme="minorHAnsi"/>
        </w:rPr>
        <w:t>ą</w:t>
      </w:r>
      <w:r w:rsidRPr="00BE6B94">
        <w:rPr>
          <w:rFonts w:eastAsia="Calibri" w:cstheme="minorHAnsi"/>
        </w:rPr>
        <w:t xml:space="preserve"> </w:t>
      </w:r>
      <w:r w:rsidR="00EE2937" w:rsidRPr="00EE2937">
        <w:rPr>
          <w:rFonts w:eastAsia="Calibri" w:cstheme="minorHAnsi"/>
        </w:rPr>
        <w:t>siūlom</w:t>
      </w:r>
      <w:r w:rsidR="009857C5">
        <w:rPr>
          <w:rFonts w:eastAsia="Calibri" w:cstheme="minorHAnsi"/>
        </w:rPr>
        <w:t>o</w:t>
      </w:r>
      <w:r w:rsidR="00EE2937" w:rsidRPr="00EE2937">
        <w:rPr>
          <w:rFonts w:eastAsia="Calibri" w:cstheme="minorHAnsi"/>
        </w:rPr>
        <w:t xml:space="preserve"> modeli</w:t>
      </w:r>
      <w:r w:rsidR="009857C5">
        <w:rPr>
          <w:rFonts w:eastAsia="Calibri" w:cstheme="minorHAnsi"/>
        </w:rPr>
        <w:t>o</w:t>
      </w:r>
      <w:r w:rsidR="00EE2937" w:rsidRPr="00EE2937">
        <w:rPr>
          <w:rFonts w:eastAsia="Calibri" w:cstheme="minorHAnsi"/>
        </w:rPr>
        <w:t xml:space="preserve"> </w:t>
      </w:r>
      <w:r w:rsidR="00EE2937">
        <w:rPr>
          <w:rFonts w:eastAsia="Calibri" w:cstheme="minorHAnsi"/>
        </w:rPr>
        <w:t xml:space="preserve">ir modifikacijos (jei yra) </w:t>
      </w:r>
      <w:r w:rsidRPr="00BE6B94">
        <w:rPr>
          <w:rFonts w:eastAsia="Calibri" w:cstheme="minorHAnsi"/>
        </w:rPr>
        <w:t>1</w:t>
      </w:r>
      <w:r w:rsidR="00EE2937">
        <w:rPr>
          <w:rFonts w:eastAsia="Calibri" w:cstheme="minorHAnsi"/>
        </w:rPr>
        <w:t> </w:t>
      </w:r>
      <w:r w:rsidRPr="00BE6B94">
        <w:rPr>
          <w:rFonts w:eastAsia="Calibri" w:cstheme="minorHAnsi"/>
        </w:rPr>
        <w:t xml:space="preserve">koncertinį fortepijoną ne mažiau kaip 1 val. (t. y. kiekvienam ekspertui turi būti suteikta galimybė įvertinti </w:t>
      </w:r>
      <w:r w:rsidR="009857C5" w:rsidRPr="006203E7">
        <w:rPr>
          <w:rFonts w:eastAsia="Calibri" w:cstheme="minorHAnsi"/>
        </w:rPr>
        <w:t>koncertin</w:t>
      </w:r>
      <w:r w:rsidR="009857C5">
        <w:rPr>
          <w:rFonts w:eastAsia="Calibri" w:cstheme="minorHAnsi"/>
        </w:rPr>
        <w:t>į</w:t>
      </w:r>
      <w:r w:rsidR="009857C5" w:rsidRPr="006203E7">
        <w:rPr>
          <w:rFonts w:eastAsia="Calibri" w:cstheme="minorHAnsi"/>
        </w:rPr>
        <w:t xml:space="preserve"> fortepijon</w:t>
      </w:r>
      <w:r w:rsidR="009857C5">
        <w:rPr>
          <w:rFonts w:eastAsia="Calibri" w:cstheme="minorHAnsi"/>
        </w:rPr>
        <w:t>ą</w:t>
      </w:r>
      <w:r w:rsidR="009857C5" w:rsidRPr="006203E7">
        <w:rPr>
          <w:rFonts w:eastAsia="Calibri" w:cstheme="minorHAnsi"/>
        </w:rPr>
        <w:t xml:space="preserve"> </w:t>
      </w:r>
      <w:r w:rsidRPr="00BE6B94">
        <w:rPr>
          <w:rFonts w:eastAsia="Calibri" w:cstheme="minorHAnsi"/>
        </w:rPr>
        <w:t>ne trumpiau kaip po 20 min.)</w:t>
      </w:r>
      <w:r w:rsidR="00C63AB9">
        <w:rPr>
          <w:rFonts w:eastAsia="Calibri" w:cstheme="minorHAnsi"/>
        </w:rPr>
        <w:t xml:space="preserve"> </w:t>
      </w:r>
      <w:r w:rsidR="00C63AB9" w:rsidRPr="000E6A38">
        <w:rPr>
          <w:rFonts w:eastAsia="Calibri" w:cstheme="minorHAnsi"/>
        </w:rPr>
        <w:t>per 2 savaites nuo gauto sprendimo dėl pirminio pasiūlymų įvertinimo (EBVPD, pasiūlytų modelių ir pateiktų pagrindžiančių dokumentų atitikties Pirkimo sąlygoms)</w:t>
      </w:r>
      <w:r w:rsidRPr="000E6A38">
        <w:rPr>
          <w:rFonts w:eastAsia="Calibri" w:cstheme="minorHAnsi"/>
        </w:rPr>
        <w:t xml:space="preserve">. Patalpos, kuriose vyks </w:t>
      </w:r>
      <w:r w:rsidR="009857C5" w:rsidRPr="006203E7">
        <w:rPr>
          <w:rFonts w:eastAsia="Calibri" w:cstheme="minorHAnsi"/>
        </w:rPr>
        <w:t>koncertinio fortepijono</w:t>
      </w:r>
      <w:r w:rsidRPr="000E6A38">
        <w:rPr>
          <w:rFonts w:eastAsia="Calibri" w:cstheme="minorHAnsi"/>
        </w:rPr>
        <w:t xml:space="preserve"> vertinimas, plotas turi būti ne mažesnis kaip 20 m</w:t>
      </w:r>
      <w:r w:rsidRPr="000E6A38">
        <w:rPr>
          <w:rFonts w:eastAsia="Calibri" w:cstheme="minorHAnsi"/>
          <w:vertAlign w:val="superscript"/>
        </w:rPr>
        <w:t>2</w:t>
      </w:r>
      <w:r w:rsidRPr="000E6A38">
        <w:rPr>
          <w:rFonts w:eastAsia="Calibri" w:cstheme="minorHAnsi"/>
        </w:rPr>
        <w:t xml:space="preserve">. </w:t>
      </w:r>
      <w:r w:rsidR="00C63AB9" w:rsidRPr="000E6A38">
        <w:rPr>
          <w:rFonts w:eastAsia="Calibri" w:cstheme="minorHAnsi"/>
        </w:rPr>
        <w:t xml:space="preserve">Jeigu </w:t>
      </w:r>
      <w:r w:rsidR="009857C5" w:rsidRPr="009857C5">
        <w:rPr>
          <w:rFonts w:eastAsia="Calibri" w:cstheme="minorHAnsi"/>
        </w:rPr>
        <w:t xml:space="preserve">koncertinio fortepijono </w:t>
      </w:r>
      <w:r w:rsidR="00C63AB9" w:rsidRPr="000E6A38">
        <w:rPr>
          <w:rFonts w:eastAsia="Calibri" w:cstheme="minorHAnsi"/>
        </w:rPr>
        <w:t>vertinimas</w:t>
      </w:r>
      <w:r w:rsidR="00C63AB9" w:rsidRPr="00C63AB9">
        <w:rPr>
          <w:rFonts w:eastAsia="Calibri" w:cstheme="minorHAnsi"/>
        </w:rPr>
        <w:t xml:space="preserve"> </w:t>
      </w:r>
      <w:r w:rsidR="00C63AB9">
        <w:rPr>
          <w:rFonts w:eastAsia="Calibri" w:cstheme="minorHAnsi"/>
        </w:rPr>
        <w:t xml:space="preserve">vyks ne Kauno </w:t>
      </w:r>
      <w:r w:rsidR="00C63AB9">
        <w:rPr>
          <w:rFonts w:eastAsia="Calibri" w:cstheme="minorHAnsi"/>
        </w:rPr>
        <w:lastRenderedPageBreak/>
        <w:t xml:space="preserve">mieste, tiekėjas privalo organizuoti ekspertų nuvežimą ir parvežimą į </w:t>
      </w:r>
      <w:r w:rsidR="009857C5" w:rsidRPr="009857C5">
        <w:rPr>
          <w:rFonts w:eastAsia="Calibri" w:cstheme="minorHAnsi"/>
        </w:rPr>
        <w:t xml:space="preserve">koncertinio fortepijono </w:t>
      </w:r>
      <w:r w:rsidR="00C63AB9">
        <w:rPr>
          <w:rFonts w:eastAsia="Calibri" w:cstheme="minorHAnsi"/>
        </w:rPr>
        <w:t xml:space="preserve">vertinimo vietą. </w:t>
      </w:r>
      <w:r w:rsidRPr="00D413E6">
        <w:rPr>
          <w:rFonts w:eastAsia="Calibri" w:cstheme="minorHAnsi"/>
        </w:rPr>
        <w:t xml:space="preserve">Į pasiūlymo kainą privalo būti įtrauktos ekspertų kelionės išlaidos, jei </w:t>
      </w:r>
      <w:r w:rsidR="009857C5" w:rsidRPr="009857C5">
        <w:rPr>
          <w:rFonts w:eastAsia="Calibri" w:cstheme="minorHAnsi"/>
        </w:rPr>
        <w:t xml:space="preserve">koncertinio fortepijono </w:t>
      </w:r>
      <w:r w:rsidRPr="00D413E6">
        <w:rPr>
          <w:rFonts w:eastAsia="Calibri" w:cstheme="minorHAnsi"/>
        </w:rPr>
        <w:t xml:space="preserve">vertinimas vyks ne Kauno mieste. </w:t>
      </w:r>
      <w:r w:rsidRPr="000E6A38">
        <w:rPr>
          <w:rFonts w:eastAsia="Calibri" w:cstheme="minorHAnsi"/>
        </w:rPr>
        <w:t>Numatoma</w:t>
      </w:r>
      <w:r w:rsidR="000E6A38" w:rsidRPr="000E6A38">
        <w:rPr>
          <w:rFonts w:eastAsia="Calibri" w:cstheme="minorHAnsi"/>
        </w:rPr>
        <w:t xml:space="preserve"> </w:t>
      </w:r>
      <w:r w:rsidR="009857C5" w:rsidRPr="009857C5">
        <w:rPr>
          <w:rFonts w:eastAsia="Calibri" w:cstheme="minorHAnsi"/>
        </w:rPr>
        <w:t xml:space="preserve">koncertinio fortepijono </w:t>
      </w:r>
      <w:r w:rsidRPr="000E6A38">
        <w:rPr>
          <w:rFonts w:eastAsia="Calibri" w:cstheme="minorHAnsi"/>
        </w:rPr>
        <w:t xml:space="preserve">vertinimo </w:t>
      </w:r>
      <w:r w:rsidR="00944E5A" w:rsidRPr="000E6A38">
        <w:rPr>
          <w:rFonts w:eastAsia="Calibri" w:cstheme="minorHAnsi"/>
        </w:rPr>
        <w:t xml:space="preserve">data, </w:t>
      </w:r>
      <w:r w:rsidRPr="000E6A38">
        <w:rPr>
          <w:rFonts w:eastAsia="Calibri" w:cstheme="minorHAnsi"/>
        </w:rPr>
        <w:t>laikas</w:t>
      </w:r>
      <w:r w:rsidR="000E6A38" w:rsidRPr="000E6A38">
        <w:rPr>
          <w:rFonts w:eastAsia="Calibri" w:cstheme="minorHAnsi"/>
        </w:rPr>
        <w:t xml:space="preserve"> </w:t>
      </w:r>
      <w:r w:rsidR="00944E5A" w:rsidRPr="000E6A38">
        <w:rPr>
          <w:rFonts w:eastAsia="Calibri" w:cstheme="minorHAnsi"/>
        </w:rPr>
        <w:t xml:space="preserve">ir vieta </w:t>
      </w:r>
      <w:r w:rsidRPr="000E6A38">
        <w:rPr>
          <w:rFonts w:eastAsia="Calibri" w:cstheme="minorHAnsi"/>
        </w:rPr>
        <w:t>turi būti suderint</w:t>
      </w:r>
      <w:r w:rsidR="00C63AB9" w:rsidRPr="000E6A38">
        <w:rPr>
          <w:rFonts w:eastAsia="Calibri" w:cstheme="minorHAnsi"/>
        </w:rPr>
        <w:t>i</w:t>
      </w:r>
      <w:r w:rsidRPr="000E6A38">
        <w:rPr>
          <w:rFonts w:eastAsia="Calibri" w:cstheme="minorHAnsi"/>
        </w:rPr>
        <w:t xml:space="preserve"> su perkančiąja organizacija. Po </w:t>
      </w:r>
      <w:r w:rsidR="00C86A48">
        <w:rPr>
          <w:rFonts w:eastAsia="Calibri" w:cstheme="minorHAnsi"/>
        </w:rPr>
        <w:t xml:space="preserve">pradinio </w:t>
      </w:r>
      <w:r w:rsidRPr="000E6A38">
        <w:rPr>
          <w:rFonts w:eastAsia="Calibri" w:cstheme="minorHAnsi"/>
        </w:rPr>
        <w:t xml:space="preserve">pasiūlymo </w:t>
      </w:r>
      <w:r w:rsidR="00C86A48" w:rsidRPr="00C86A48">
        <w:rPr>
          <w:rFonts w:eastAsia="Calibri" w:cstheme="minorHAnsi"/>
        </w:rPr>
        <w:t>įvertinimo (EBVPD, pasiūlytų modelių ir pateiktų pagrindžiančių dokumentų atitikties Pirkimo sąlygoms)</w:t>
      </w:r>
      <w:r w:rsidRPr="000E6A38">
        <w:rPr>
          <w:rFonts w:eastAsia="Calibri" w:cstheme="minorHAnsi"/>
        </w:rPr>
        <w:t xml:space="preserve"> perkančioji organizacija praneša tiekėjams</w:t>
      </w:r>
      <w:r w:rsidR="00C63AB9" w:rsidRPr="000E6A38">
        <w:rPr>
          <w:rFonts w:eastAsia="Calibri" w:cstheme="minorHAnsi"/>
        </w:rPr>
        <w:t xml:space="preserve">, kurių pasiūlymas neatmestas, </w:t>
      </w:r>
      <w:r w:rsidRPr="000E6A38">
        <w:rPr>
          <w:rFonts w:eastAsia="Calibri" w:cstheme="minorHAnsi"/>
        </w:rPr>
        <w:t>galimą</w:t>
      </w:r>
      <w:r w:rsidR="00C63AB9" w:rsidRPr="000E6A38">
        <w:rPr>
          <w:rFonts w:eastAsia="Calibri" w:cstheme="minorHAnsi"/>
        </w:rPr>
        <w:t xml:space="preserve"> (-</w:t>
      </w:r>
      <w:proofErr w:type="spellStart"/>
      <w:r w:rsidR="00C63AB9" w:rsidRPr="000E6A38">
        <w:rPr>
          <w:rFonts w:eastAsia="Calibri" w:cstheme="minorHAnsi"/>
        </w:rPr>
        <w:t>as</w:t>
      </w:r>
      <w:proofErr w:type="spellEnd"/>
      <w:r w:rsidR="00C63AB9" w:rsidRPr="000E6A38">
        <w:rPr>
          <w:rFonts w:eastAsia="Calibri" w:cstheme="minorHAnsi"/>
        </w:rPr>
        <w:t>)</w:t>
      </w:r>
      <w:r w:rsidRPr="000E6A38">
        <w:rPr>
          <w:rFonts w:eastAsia="Calibri" w:cstheme="minorHAnsi"/>
        </w:rPr>
        <w:t xml:space="preserve"> </w:t>
      </w:r>
      <w:r w:rsidR="000E6A38" w:rsidRPr="000E6A38">
        <w:rPr>
          <w:rFonts w:eastAsia="Calibri" w:cstheme="minorHAnsi"/>
        </w:rPr>
        <w:t xml:space="preserve">vertinimo </w:t>
      </w:r>
      <w:r w:rsidR="00944E5A" w:rsidRPr="000E6A38">
        <w:rPr>
          <w:rFonts w:eastAsia="Calibri" w:cstheme="minorHAnsi"/>
        </w:rPr>
        <w:t>dat</w:t>
      </w:r>
      <w:r w:rsidR="00C63AB9" w:rsidRPr="000E6A38">
        <w:rPr>
          <w:rFonts w:eastAsia="Calibri" w:cstheme="minorHAnsi"/>
        </w:rPr>
        <w:t>ą (-</w:t>
      </w:r>
      <w:proofErr w:type="spellStart"/>
      <w:r w:rsidR="00C63AB9" w:rsidRPr="000E6A38">
        <w:rPr>
          <w:rFonts w:eastAsia="Calibri" w:cstheme="minorHAnsi"/>
        </w:rPr>
        <w:t>as</w:t>
      </w:r>
      <w:proofErr w:type="spellEnd"/>
      <w:r w:rsidR="00C63AB9" w:rsidRPr="000E6A38">
        <w:rPr>
          <w:rFonts w:eastAsia="Calibri" w:cstheme="minorHAnsi"/>
        </w:rPr>
        <w:t>)</w:t>
      </w:r>
      <w:r w:rsidR="000E6A38" w:rsidRPr="000E6A38">
        <w:rPr>
          <w:rFonts w:eastAsia="Calibri" w:cstheme="minorHAnsi"/>
        </w:rPr>
        <w:t xml:space="preserve">, </w:t>
      </w:r>
      <w:r w:rsidR="00944E5A" w:rsidRPr="000E6A38">
        <w:rPr>
          <w:rFonts w:eastAsia="Calibri" w:cstheme="minorHAnsi"/>
        </w:rPr>
        <w:t>laik</w:t>
      </w:r>
      <w:r w:rsidR="00C63AB9" w:rsidRPr="000E6A38">
        <w:rPr>
          <w:rFonts w:eastAsia="Calibri" w:cstheme="minorHAnsi"/>
        </w:rPr>
        <w:t>ą (-</w:t>
      </w:r>
      <w:proofErr w:type="spellStart"/>
      <w:r w:rsidR="00C63AB9" w:rsidRPr="000E6A38">
        <w:rPr>
          <w:rFonts w:eastAsia="Calibri" w:cstheme="minorHAnsi"/>
        </w:rPr>
        <w:t>us</w:t>
      </w:r>
      <w:proofErr w:type="spellEnd"/>
      <w:r w:rsidR="00C63AB9" w:rsidRPr="000E6A38">
        <w:rPr>
          <w:rFonts w:eastAsia="Calibri" w:cstheme="minorHAnsi"/>
        </w:rPr>
        <w:t>)</w:t>
      </w:r>
      <w:r w:rsidR="00944E5A" w:rsidRPr="000E6A38">
        <w:rPr>
          <w:rFonts w:eastAsia="Calibri" w:cstheme="minorHAnsi"/>
        </w:rPr>
        <w:t xml:space="preserve"> </w:t>
      </w:r>
      <w:r w:rsidR="000E6A38" w:rsidRPr="000E6A38">
        <w:rPr>
          <w:rFonts w:eastAsia="Calibri" w:cstheme="minorHAnsi"/>
        </w:rPr>
        <w:t>ir vietą (-</w:t>
      </w:r>
      <w:proofErr w:type="spellStart"/>
      <w:r w:rsidR="000E6A38" w:rsidRPr="000E6A38">
        <w:rPr>
          <w:rFonts w:eastAsia="Calibri" w:cstheme="minorHAnsi"/>
        </w:rPr>
        <w:t>as</w:t>
      </w:r>
      <w:proofErr w:type="spellEnd"/>
      <w:r w:rsidR="000E6A38" w:rsidRPr="000E6A38">
        <w:rPr>
          <w:rFonts w:eastAsia="Calibri" w:cstheme="minorHAnsi"/>
        </w:rPr>
        <w:t xml:space="preserve">) </w:t>
      </w:r>
      <w:r w:rsidRPr="000E6A38">
        <w:rPr>
          <w:rFonts w:eastAsia="Calibri" w:cstheme="minorHAnsi"/>
        </w:rPr>
        <w:t xml:space="preserve">ir suderina </w:t>
      </w:r>
      <w:r w:rsidR="000E6A38" w:rsidRPr="000E6A38">
        <w:rPr>
          <w:rFonts w:eastAsia="Calibri" w:cstheme="minorHAnsi"/>
        </w:rPr>
        <w:t>juos</w:t>
      </w:r>
      <w:r w:rsidR="00C63AB9" w:rsidRPr="000E6A38">
        <w:rPr>
          <w:rFonts w:eastAsia="Calibri" w:cstheme="minorHAnsi"/>
        </w:rPr>
        <w:t xml:space="preserve"> su tiekėjais</w:t>
      </w:r>
      <w:r w:rsidRPr="000E6A38">
        <w:rPr>
          <w:rFonts w:eastAsia="Calibri" w:cstheme="minorHAnsi"/>
        </w:rPr>
        <w:t>.</w:t>
      </w:r>
      <w:r w:rsidRPr="00D413E6">
        <w:rPr>
          <w:rFonts w:eastAsia="Calibri" w:cstheme="minorHAnsi"/>
        </w:rPr>
        <w:t xml:space="preserve"> </w:t>
      </w:r>
    </w:p>
    <w:p w14:paraId="6951BF25" w14:textId="77777777" w:rsidR="001A40C6" w:rsidRPr="00D413E6" w:rsidRDefault="001A40C6" w:rsidP="001A40C6">
      <w:pPr>
        <w:autoSpaceDE w:val="0"/>
        <w:autoSpaceDN w:val="0"/>
        <w:adjustRightInd w:val="0"/>
        <w:spacing w:after="0" w:line="240" w:lineRule="auto"/>
        <w:jc w:val="both"/>
        <w:rPr>
          <w:rFonts w:eastAsia="Calibri" w:cstheme="minorHAnsi"/>
        </w:rPr>
      </w:pPr>
      <w:r w:rsidRPr="00D413E6">
        <w:rPr>
          <w:rFonts w:eastAsia="Calibri" w:cstheme="minorHAnsi"/>
        </w:rPr>
        <w:t>7.2.2. Siekiant palengvinti vertinimą ir suvienodinti galimas kriterijaus parametrų balų interpretacijas, 100 balų skalė padalinta į kokybinius vertinimo intervalus:</w:t>
      </w:r>
    </w:p>
    <w:p w14:paraId="1A667DA0" w14:textId="77777777" w:rsidR="009857C5" w:rsidRDefault="009857C5" w:rsidP="001A40C6">
      <w:pPr>
        <w:suppressAutoHyphens/>
        <w:autoSpaceDE w:val="0"/>
        <w:autoSpaceDN w:val="0"/>
        <w:adjustRightInd w:val="0"/>
        <w:spacing w:after="0"/>
        <w:rPr>
          <w:rFonts w:eastAsia="Calibri" w:cstheme="minorHAnsi"/>
          <w:b/>
          <w:bCs/>
          <w:lang w:eastAsia="ar-SA"/>
        </w:rPr>
      </w:pPr>
    </w:p>
    <w:p w14:paraId="3B51BD29" w14:textId="3673FABA" w:rsidR="001A40C6" w:rsidRPr="00D413E6" w:rsidRDefault="001A40C6" w:rsidP="001A40C6">
      <w:pPr>
        <w:suppressAutoHyphens/>
        <w:autoSpaceDE w:val="0"/>
        <w:autoSpaceDN w:val="0"/>
        <w:adjustRightInd w:val="0"/>
        <w:spacing w:after="0"/>
        <w:rPr>
          <w:rFonts w:eastAsia="Calibri" w:cstheme="minorHAnsi"/>
          <w:b/>
          <w:bCs/>
          <w:lang w:eastAsia="ar-SA"/>
        </w:rPr>
      </w:pPr>
      <w:r w:rsidRPr="00D413E6">
        <w:rPr>
          <w:rFonts w:eastAsia="Calibri" w:cstheme="minorHAnsi"/>
          <w:b/>
          <w:bCs/>
          <w:lang w:eastAsia="ar-SA"/>
        </w:rPr>
        <w:t>Parametrų P</w:t>
      </w:r>
      <w:r w:rsidRPr="009857C5">
        <w:rPr>
          <w:rFonts w:eastAsia="Calibri" w:cstheme="minorHAnsi"/>
          <w:b/>
          <w:bCs/>
          <w:vertAlign w:val="subscript"/>
          <w:lang w:eastAsia="ar-SA"/>
        </w:rPr>
        <w:t>1</w:t>
      </w:r>
      <w:r w:rsidRPr="00D413E6">
        <w:rPr>
          <w:rFonts w:eastAsia="Calibri" w:cstheme="minorHAnsi"/>
          <w:b/>
          <w:bCs/>
          <w:lang w:eastAsia="ar-SA"/>
        </w:rPr>
        <w:t>, P</w:t>
      </w:r>
      <w:r w:rsidRPr="009857C5">
        <w:rPr>
          <w:rFonts w:eastAsia="Calibri" w:cstheme="minorHAnsi"/>
          <w:b/>
          <w:bCs/>
          <w:vertAlign w:val="subscript"/>
          <w:lang w:eastAsia="ar-SA"/>
        </w:rPr>
        <w:t>3</w:t>
      </w:r>
      <w:r w:rsidRPr="00D413E6">
        <w:rPr>
          <w:rFonts w:eastAsia="Calibri" w:cstheme="minorHAnsi"/>
          <w:b/>
          <w:bCs/>
          <w:lang w:eastAsia="ar-SA"/>
        </w:rPr>
        <w:t>, P</w:t>
      </w:r>
      <w:r w:rsidRPr="009857C5">
        <w:rPr>
          <w:rFonts w:eastAsia="Calibri" w:cstheme="minorHAnsi"/>
          <w:b/>
          <w:bCs/>
          <w:vertAlign w:val="subscript"/>
          <w:lang w:eastAsia="ar-SA"/>
        </w:rPr>
        <w:t>4</w:t>
      </w:r>
      <w:r w:rsidRPr="00D413E6">
        <w:rPr>
          <w:rFonts w:eastAsia="Calibri" w:cstheme="minorHAnsi"/>
          <w:b/>
          <w:bCs/>
          <w:lang w:eastAsia="ar-SA"/>
        </w:rPr>
        <w:t>:</w:t>
      </w:r>
    </w:p>
    <w:p w14:paraId="49D2A2B7" w14:textId="77777777" w:rsidR="001A40C6" w:rsidRPr="00D413E6" w:rsidRDefault="001A40C6" w:rsidP="001A40C6">
      <w:pPr>
        <w:suppressAutoHyphens/>
        <w:autoSpaceDE w:val="0"/>
        <w:autoSpaceDN w:val="0"/>
        <w:adjustRightInd w:val="0"/>
        <w:spacing w:after="0"/>
        <w:rPr>
          <w:rFonts w:eastAsia="Calibri" w:cstheme="minorHAnsi"/>
          <w:b/>
          <w:bCs/>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421FCFB2" w14:textId="77777777" w:rsidTr="007662E3">
        <w:tc>
          <w:tcPr>
            <w:tcW w:w="4461" w:type="dxa"/>
          </w:tcPr>
          <w:p w14:paraId="30B92005"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tcPr>
          <w:p w14:paraId="490E3BFA" w14:textId="605A12BF"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149E0D4C" w14:textId="77777777" w:rsidTr="007662E3">
        <w:trPr>
          <w:trHeight w:val="70"/>
        </w:trPr>
        <w:tc>
          <w:tcPr>
            <w:tcW w:w="4461" w:type="dxa"/>
          </w:tcPr>
          <w:p w14:paraId="596FAC64"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Nepatenkinamai</w:t>
            </w:r>
          </w:p>
        </w:tc>
        <w:tc>
          <w:tcPr>
            <w:tcW w:w="4635" w:type="dxa"/>
          </w:tcPr>
          <w:p w14:paraId="2C35522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0ECBB0CE" w14:textId="77777777" w:rsidTr="007662E3">
        <w:trPr>
          <w:trHeight w:val="70"/>
        </w:trPr>
        <w:tc>
          <w:tcPr>
            <w:tcW w:w="4461" w:type="dxa"/>
          </w:tcPr>
          <w:p w14:paraId="0E70CFA4"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Prastai</w:t>
            </w:r>
          </w:p>
        </w:tc>
        <w:tc>
          <w:tcPr>
            <w:tcW w:w="4635" w:type="dxa"/>
          </w:tcPr>
          <w:p w14:paraId="18DA6E71"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30</w:t>
            </w:r>
          </w:p>
        </w:tc>
      </w:tr>
      <w:tr w:rsidR="001A40C6" w:rsidRPr="00D413E6" w14:paraId="672B2FEE" w14:textId="77777777" w:rsidTr="007662E3">
        <w:trPr>
          <w:trHeight w:val="70"/>
        </w:trPr>
        <w:tc>
          <w:tcPr>
            <w:tcW w:w="4461" w:type="dxa"/>
          </w:tcPr>
          <w:p w14:paraId="374A9AD0"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4421FE72"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2208CFA0" w14:textId="77777777" w:rsidTr="007662E3">
        <w:trPr>
          <w:trHeight w:val="70"/>
        </w:trPr>
        <w:tc>
          <w:tcPr>
            <w:tcW w:w="4461" w:type="dxa"/>
          </w:tcPr>
          <w:p w14:paraId="7EDAB977"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2809FBAC"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70</w:t>
            </w:r>
          </w:p>
        </w:tc>
      </w:tr>
      <w:tr w:rsidR="001A40C6" w:rsidRPr="00D413E6" w14:paraId="34EC6109" w14:textId="77777777" w:rsidTr="007662E3">
        <w:trPr>
          <w:trHeight w:val="70"/>
        </w:trPr>
        <w:tc>
          <w:tcPr>
            <w:tcW w:w="4461" w:type="dxa"/>
          </w:tcPr>
          <w:p w14:paraId="4711F44F"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Puikiai</w:t>
            </w:r>
          </w:p>
        </w:tc>
        <w:tc>
          <w:tcPr>
            <w:tcW w:w="4635" w:type="dxa"/>
          </w:tcPr>
          <w:p w14:paraId="16D6439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6B5353EF" w14:textId="77777777" w:rsidR="001A40C6" w:rsidRPr="00D413E6" w:rsidRDefault="001A40C6" w:rsidP="001A40C6">
      <w:pPr>
        <w:autoSpaceDE w:val="0"/>
        <w:autoSpaceDN w:val="0"/>
        <w:adjustRightInd w:val="0"/>
        <w:spacing w:after="0"/>
        <w:rPr>
          <w:rFonts w:eastAsia="Calibri" w:cstheme="minorHAnsi"/>
          <w:b/>
          <w:bCs/>
        </w:rPr>
      </w:pPr>
    </w:p>
    <w:p w14:paraId="76C7E478" w14:textId="77777777" w:rsidR="001A40C6" w:rsidRPr="00D413E6" w:rsidRDefault="001A40C6" w:rsidP="001A40C6">
      <w:pPr>
        <w:autoSpaceDE w:val="0"/>
        <w:autoSpaceDN w:val="0"/>
        <w:adjustRightInd w:val="0"/>
        <w:spacing w:after="0"/>
        <w:rPr>
          <w:rFonts w:eastAsia="Calibri" w:cstheme="minorHAnsi"/>
          <w:b/>
          <w:bCs/>
        </w:rPr>
      </w:pPr>
      <w:r w:rsidRPr="00D413E6">
        <w:rPr>
          <w:rFonts w:eastAsia="Calibri" w:cstheme="minorHAnsi"/>
          <w:b/>
          <w:bCs/>
        </w:rPr>
        <w:t>Parametro P</w:t>
      </w:r>
      <w:r w:rsidRPr="009857C5">
        <w:rPr>
          <w:rFonts w:eastAsia="Calibri" w:cstheme="minorHAnsi"/>
          <w:b/>
          <w:bCs/>
          <w:vertAlign w:val="subscript"/>
        </w:rPr>
        <w:t>2</w:t>
      </w:r>
      <w:r w:rsidRPr="00D413E6">
        <w:rPr>
          <w:rFonts w:eastAsia="Calibri" w:cstheme="minorHAnsi"/>
          <w:b/>
          <w:bCs/>
        </w:rPr>
        <w:t>:</w:t>
      </w:r>
    </w:p>
    <w:p w14:paraId="6D94B81E" w14:textId="77777777" w:rsidR="001A40C6" w:rsidRPr="00D413E6" w:rsidRDefault="001A40C6" w:rsidP="001A40C6">
      <w:pPr>
        <w:autoSpaceDE w:val="0"/>
        <w:autoSpaceDN w:val="0"/>
        <w:adjustRightInd w:val="0"/>
        <w:spacing w:after="0"/>
        <w:rPr>
          <w:rFonts w:eastAsia="Calibri"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6DA6F458" w14:textId="77777777" w:rsidTr="007662E3">
        <w:tc>
          <w:tcPr>
            <w:tcW w:w="4461" w:type="dxa"/>
          </w:tcPr>
          <w:p w14:paraId="7D683FB8"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tcPr>
          <w:p w14:paraId="23617A8B" w14:textId="0C13F3F8"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31E90C94" w14:textId="77777777" w:rsidTr="007662E3">
        <w:trPr>
          <w:trHeight w:val="70"/>
        </w:trPr>
        <w:tc>
          <w:tcPr>
            <w:tcW w:w="4461" w:type="dxa"/>
          </w:tcPr>
          <w:p w14:paraId="38F8C99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Nepatenkinamai</w:t>
            </w:r>
          </w:p>
        </w:tc>
        <w:tc>
          <w:tcPr>
            <w:tcW w:w="4635" w:type="dxa"/>
          </w:tcPr>
          <w:p w14:paraId="3B5B200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665F86AB" w14:textId="77777777" w:rsidTr="007662E3">
        <w:trPr>
          <w:trHeight w:val="70"/>
        </w:trPr>
        <w:tc>
          <w:tcPr>
            <w:tcW w:w="4461" w:type="dxa"/>
          </w:tcPr>
          <w:p w14:paraId="549467A6"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5C593BFF"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77CE1C85" w14:textId="77777777" w:rsidTr="007662E3">
        <w:trPr>
          <w:trHeight w:val="70"/>
        </w:trPr>
        <w:tc>
          <w:tcPr>
            <w:tcW w:w="4461" w:type="dxa"/>
          </w:tcPr>
          <w:p w14:paraId="79BE3093"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105A6B2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70</w:t>
            </w:r>
          </w:p>
        </w:tc>
      </w:tr>
      <w:tr w:rsidR="001A40C6" w:rsidRPr="00D413E6" w14:paraId="602FFA30" w14:textId="77777777" w:rsidTr="007662E3">
        <w:trPr>
          <w:trHeight w:val="70"/>
        </w:trPr>
        <w:tc>
          <w:tcPr>
            <w:tcW w:w="4461" w:type="dxa"/>
          </w:tcPr>
          <w:p w14:paraId="39291A98"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Puikiai</w:t>
            </w:r>
          </w:p>
        </w:tc>
        <w:tc>
          <w:tcPr>
            <w:tcW w:w="4635" w:type="dxa"/>
          </w:tcPr>
          <w:p w14:paraId="78EE11D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2B9DF88D" w14:textId="77777777" w:rsidR="001A40C6" w:rsidRDefault="001A40C6" w:rsidP="001A40C6">
      <w:pPr>
        <w:autoSpaceDE w:val="0"/>
        <w:autoSpaceDN w:val="0"/>
        <w:adjustRightInd w:val="0"/>
        <w:spacing w:after="0"/>
        <w:rPr>
          <w:rFonts w:eastAsia="Calibri" w:cstheme="minorHAnsi"/>
          <w:b/>
          <w:bCs/>
        </w:rPr>
      </w:pPr>
    </w:p>
    <w:p w14:paraId="66550F63" w14:textId="77777777" w:rsidR="001A40C6" w:rsidRPr="00D413E6" w:rsidRDefault="001A40C6" w:rsidP="001A40C6">
      <w:pPr>
        <w:autoSpaceDE w:val="0"/>
        <w:autoSpaceDN w:val="0"/>
        <w:adjustRightInd w:val="0"/>
        <w:spacing w:after="0"/>
        <w:rPr>
          <w:rFonts w:eastAsia="Calibri" w:cstheme="minorHAnsi"/>
          <w:b/>
          <w:bCs/>
        </w:rPr>
      </w:pPr>
      <w:r w:rsidRPr="00D413E6">
        <w:rPr>
          <w:rFonts w:eastAsia="Calibri" w:cstheme="minorHAnsi"/>
          <w:b/>
          <w:bCs/>
        </w:rPr>
        <w:t>Parametro P</w:t>
      </w:r>
      <w:r w:rsidRPr="009857C5">
        <w:rPr>
          <w:rFonts w:eastAsia="Calibri" w:cstheme="minorHAnsi"/>
          <w:b/>
          <w:bCs/>
          <w:vertAlign w:val="subscript"/>
        </w:rPr>
        <w:t>5</w:t>
      </w:r>
      <w:r w:rsidRPr="00D413E6">
        <w:rPr>
          <w:rFonts w:eastAsia="Calibri" w:cstheme="minorHAnsi"/>
          <w:b/>
          <w:bCs/>
        </w:rPr>
        <w:t>:</w:t>
      </w:r>
    </w:p>
    <w:p w14:paraId="683C44D2" w14:textId="77777777" w:rsidR="001A40C6" w:rsidRPr="00D413E6" w:rsidRDefault="001A40C6" w:rsidP="001A40C6">
      <w:pPr>
        <w:autoSpaceDE w:val="0"/>
        <w:autoSpaceDN w:val="0"/>
        <w:adjustRightInd w:val="0"/>
        <w:spacing w:after="0"/>
        <w:rPr>
          <w:rFonts w:eastAsia="Calibri"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0BAB15C2" w14:textId="77777777" w:rsidTr="007662E3">
        <w:tc>
          <w:tcPr>
            <w:tcW w:w="4461" w:type="dxa"/>
          </w:tcPr>
          <w:p w14:paraId="6B290FC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tcPr>
          <w:p w14:paraId="214FC0FB" w14:textId="267E90E2"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3D18E4B1" w14:textId="77777777" w:rsidTr="007662E3">
        <w:trPr>
          <w:trHeight w:val="70"/>
        </w:trPr>
        <w:tc>
          <w:tcPr>
            <w:tcW w:w="4461" w:type="dxa"/>
          </w:tcPr>
          <w:p w14:paraId="3D6E6C46"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Prastai</w:t>
            </w:r>
          </w:p>
        </w:tc>
        <w:tc>
          <w:tcPr>
            <w:tcW w:w="4635" w:type="dxa"/>
          </w:tcPr>
          <w:p w14:paraId="503C8721"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52610367" w14:textId="77777777" w:rsidTr="007662E3">
        <w:trPr>
          <w:trHeight w:val="70"/>
        </w:trPr>
        <w:tc>
          <w:tcPr>
            <w:tcW w:w="4461" w:type="dxa"/>
          </w:tcPr>
          <w:p w14:paraId="7F0A1CC2"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41FE431A"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5687C001" w14:textId="77777777" w:rsidTr="007662E3">
        <w:trPr>
          <w:trHeight w:val="70"/>
        </w:trPr>
        <w:tc>
          <w:tcPr>
            <w:tcW w:w="4461" w:type="dxa"/>
          </w:tcPr>
          <w:p w14:paraId="6ECC60C7"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31A9B4BF"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30DDBE2E" w14:textId="77777777" w:rsidR="001A40C6" w:rsidRPr="00D413E6" w:rsidRDefault="001A40C6" w:rsidP="001A40C6">
      <w:pPr>
        <w:autoSpaceDE w:val="0"/>
        <w:autoSpaceDN w:val="0"/>
        <w:adjustRightInd w:val="0"/>
        <w:spacing w:after="0"/>
        <w:jc w:val="center"/>
        <w:rPr>
          <w:rFonts w:eastAsia="Calibri" w:cstheme="minorHAnsi"/>
          <w:b/>
          <w:bCs/>
        </w:rPr>
      </w:pPr>
    </w:p>
    <w:p w14:paraId="45D5C00E" w14:textId="77777777" w:rsidR="001A40C6" w:rsidRPr="00D413E6" w:rsidRDefault="001A40C6" w:rsidP="001A40C6">
      <w:pPr>
        <w:autoSpaceDE w:val="0"/>
        <w:autoSpaceDN w:val="0"/>
        <w:adjustRightInd w:val="0"/>
        <w:spacing w:after="0"/>
        <w:rPr>
          <w:rFonts w:eastAsia="Calibri" w:cstheme="minorHAnsi"/>
          <w:b/>
          <w:bCs/>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6520"/>
      </w:tblGrid>
      <w:tr w:rsidR="001A40C6" w:rsidRPr="00D413E6" w14:paraId="285C06AC" w14:textId="77777777" w:rsidTr="00BE6B94">
        <w:tc>
          <w:tcPr>
            <w:tcW w:w="2581" w:type="dxa"/>
          </w:tcPr>
          <w:p w14:paraId="3435AEA8" w14:textId="77777777" w:rsidR="001A40C6" w:rsidRPr="00D413E6" w:rsidRDefault="001A40C6" w:rsidP="007662E3">
            <w:pPr>
              <w:autoSpaceDE w:val="0"/>
              <w:autoSpaceDN w:val="0"/>
              <w:adjustRightInd w:val="0"/>
              <w:spacing w:after="0"/>
              <w:jc w:val="center"/>
              <w:rPr>
                <w:rFonts w:eastAsia="Calibri" w:cstheme="minorHAnsi"/>
                <w:b/>
                <w:bCs/>
              </w:rPr>
            </w:pPr>
            <w:r w:rsidRPr="00D413E6">
              <w:rPr>
                <w:rFonts w:eastAsia="Calibri" w:cstheme="minorHAnsi"/>
                <w:b/>
                <w:bCs/>
              </w:rPr>
              <w:t>Vertinimas</w:t>
            </w:r>
          </w:p>
        </w:tc>
        <w:tc>
          <w:tcPr>
            <w:tcW w:w="6520" w:type="dxa"/>
          </w:tcPr>
          <w:p w14:paraId="0A7A2725" w14:textId="77777777" w:rsidR="001A40C6" w:rsidRPr="00D413E6" w:rsidRDefault="001A40C6" w:rsidP="007662E3">
            <w:pPr>
              <w:autoSpaceDE w:val="0"/>
              <w:autoSpaceDN w:val="0"/>
              <w:adjustRightInd w:val="0"/>
              <w:spacing w:after="0"/>
              <w:jc w:val="center"/>
              <w:rPr>
                <w:rFonts w:eastAsia="Calibri" w:cstheme="minorHAnsi"/>
                <w:b/>
                <w:bCs/>
              </w:rPr>
            </w:pPr>
            <w:r w:rsidRPr="00D413E6">
              <w:rPr>
                <w:rFonts w:eastAsia="Calibri" w:cstheme="minorHAnsi"/>
                <w:b/>
                <w:bCs/>
              </w:rPr>
              <w:t>Aprašymas</w:t>
            </w:r>
          </w:p>
          <w:p w14:paraId="0B3C6E31" w14:textId="77777777" w:rsidR="001A40C6" w:rsidRPr="00D413E6" w:rsidRDefault="001A40C6" w:rsidP="007662E3">
            <w:pPr>
              <w:autoSpaceDE w:val="0"/>
              <w:autoSpaceDN w:val="0"/>
              <w:adjustRightInd w:val="0"/>
              <w:spacing w:after="0"/>
              <w:jc w:val="center"/>
              <w:rPr>
                <w:rFonts w:eastAsia="Calibri" w:cstheme="minorHAnsi"/>
                <w:b/>
                <w:bCs/>
              </w:rPr>
            </w:pPr>
          </w:p>
        </w:tc>
      </w:tr>
      <w:tr w:rsidR="001A40C6" w:rsidRPr="00D413E6" w14:paraId="4DC9C0BF" w14:textId="77777777" w:rsidTr="00BE6B94">
        <w:trPr>
          <w:trHeight w:val="297"/>
        </w:trPr>
        <w:tc>
          <w:tcPr>
            <w:tcW w:w="9101" w:type="dxa"/>
            <w:gridSpan w:val="2"/>
          </w:tcPr>
          <w:p w14:paraId="6D78C927" w14:textId="77777777" w:rsidR="001A40C6" w:rsidRPr="00D413E6" w:rsidRDefault="001A40C6" w:rsidP="007662E3">
            <w:pPr>
              <w:autoSpaceDE w:val="0"/>
              <w:autoSpaceDN w:val="0"/>
              <w:adjustRightInd w:val="0"/>
              <w:spacing w:after="0"/>
              <w:rPr>
                <w:rFonts w:eastAsia="Calibri" w:cstheme="minorHAnsi"/>
                <w:b/>
              </w:rPr>
            </w:pPr>
            <w:r w:rsidRPr="00D413E6">
              <w:rPr>
                <w:rFonts w:eastAsia="Calibri" w:cstheme="minorHAnsi"/>
                <w:b/>
              </w:rPr>
              <w:t>Antrasis kriterijus: techninės savybės (T</w:t>
            </w:r>
            <w:r w:rsidRPr="009857C5">
              <w:rPr>
                <w:rFonts w:eastAsia="Calibri" w:cstheme="minorHAnsi"/>
                <w:b/>
                <w:vertAlign w:val="subscript"/>
              </w:rPr>
              <w:t>1</w:t>
            </w:r>
            <w:r w:rsidRPr="00D413E6">
              <w:rPr>
                <w:rFonts w:eastAsia="Calibri" w:cstheme="minorHAnsi"/>
                <w:b/>
              </w:rPr>
              <w:t>)</w:t>
            </w:r>
          </w:p>
        </w:tc>
      </w:tr>
      <w:tr w:rsidR="001A40C6" w:rsidRPr="00D413E6" w14:paraId="69945D19" w14:textId="77777777" w:rsidTr="00BE6B94">
        <w:tc>
          <w:tcPr>
            <w:tcW w:w="9101" w:type="dxa"/>
            <w:gridSpan w:val="2"/>
          </w:tcPr>
          <w:p w14:paraId="4FF448A9" w14:textId="2577F5CD" w:rsidR="001A40C6" w:rsidRPr="00D413E6" w:rsidRDefault="001A40C6" w:rsidP="007662E3">
            <w:pPr>
              <w:tabs>
                <w:tab w:val="left" w:pos="318"/>
              </w:tabs>
              <w:suppressAutoHyphens/>
              <w:autoSpaceDE w:val="0"/>
              <w:autoSpaceDN w:val="0"/>
              <w:adjustRightInd w:val="0"/>
              <w:spacing w:after="0"/>
              <w:jc w:val="both"/>
              <w:rPr>
                <w:rFonts w:eastAsia="Calibri" w:cstheme="minorHAnsi"/>
                <w:b/>
                <w:bCs/>
              </w:rPr>
            </w:pPr>
            <w:r w:rsidRPr="00D413E6">
              <w:rPr>
                <w:rFonts w:eastAsia="Calibri" w:cstheme="minorHAnsi"/>
                <w:b/>
                <w:iCs/>
              </w:rPr>
              <w:t xml:space="preserve">1. Klaviatūros jautrumas nuo </w:t>
            </w:r>
            <w:proofErr w:type="spellStart"/>
            <w:r w:rsidRPr="00D413E6">
              <w:rPr>
                <w:rFonts w:eastAsia="Calibri" w:cstheme="minorHAnsi"/>
                <w:b/>
                <w:iCs/>
              </w:rPr>
              <w:t>ppp</w:t>
            </w:r>
            <w:proofErr w:type="spellEnd"/>
            <w:r w:rsidRPr="00D413E6">
              <w:rPr>
                <w:rFonts w:eastAsia="Calibri" w:cstheme="minorHAnsi"/>
                <w:b/>
                <w:iCs/>
              </w:rPr>
              <w:t xml:space="preserve"> (</w:t>
            </w:r>
            <w:proofErr w:type="spellStart"/>
            <w:r w:rsidRPr="00D413E6">
              <w:rPr>
                <w:rFonts w:eastAsia="Calibri" w:cstheme="minorHAnsi"/>
                <w:b/>
                <w:iCs/>
              </w:rPr>
              <w:t>pianissimo</w:t>
            </w:r>
            <w:proofErr w:type="spellEnd"/>
            <w:r w:rsidRPr="00D413E6">
              <w:rPr>
                <w:rFonts w:eastAsia="Calibri" w:cstheme="minorHAnsi"/>
                <w:b/>
                <w:iCs/>
              </w:rPr>
              <w:t xml:space="preserve">) iki </w:t>
            </w:r>
            <w:proofErr w:type="spellStart"/>
            <w:r w:rsidRPr="00D413E6">
              <w:rPr>
                <w:rFonts w:eastAsia="Calibri" w:cstheme="minorHAnsi"/>
                <w:b/>
                <w:iCs/>
              </w:rPr>
              <w:t>fff</w:t>
            </w:r>
            <w:proofErr w:type="spellEnd"/>
            <w:r w:rsidRPr="00D413E6">
              <w:rPr>
                <w:rFonts w:eastAsia="Calibri" w:cstheme="minorHAnsi"/>
                <w:b/>
                <w:iCs/>
              </w:rPr>
              <w:t xml:space="preserve"> (</w:t>
            </w:r>
            <w:proofErr w:type="spellStart"/>
            <w:r w:rsidRPr="00D413E6">
              <w:rPr>
                <w:rFonts w:eastAsia="Calibri" w:cstheme="minorHAnsi"/>
                <w:b/>
                <w:iCs/>
              </w:rPr>
              <w:t>fortissimo</w:t>
            </w:r>
            <w:proofErr w:type="spellEnd"/>
            <w:r w:rsidRPr="00D413E6">
              <w:rPr>
                <w:rFonts w:eastAsia="Calibri" w:cstheme="minorHAnsi"/>
                <w:b/>
                <w:iCs/>
              </w:rPr>
              <w:t xml:space="preserve">) </w:t>
            </w:r>
            <w:r w:rsidR="00B61963" w:rsidRPr="00574F45">
              <w:rPr>
                <w:rFonts w:eastAsia="Calibri" w:cstheme="minorHAnsi"/>
              </w:rPr>
              <w:t xml:space="preserve">naudojant įvairias grojimo technikas: repeticiją, </w:t>
            </w:r>
            <w:proofErr w:type="spellStart"/>
            <w:r w:rsidR="00B61963" w:rsidRPr="00574F45">
              <w:rPr>
                <w:rFonts w:eastAsia="Calibri" w:cstheme="minorHAnsi"/>
              </w:rPr>
              <w:t>staccato</w:t>
            </w:r>
            <w:proofErr w:type="spellEnd"/>
            <w:r w:rsidR="00B61963" w:rsidRPr="00574F45">
              <w:rPr>
                <w:rFonts w:eastAsia="Calibri" w:cstheme="minorHAnsi"/>
              </w:rPr>
              <w:t xml:space="preserve">, legato, </w:t>
            </w:r>
            <w:proofErr w:type="spellStart"/>
            <w:r w:rsidR="00B61963" w:rsidRPr="00574F45">
              <w:rPr>
                <w:rFonts w:eastAsia="Calibri" w:cstheme="minorHAnsi"/>
              </w:rPr>
              <w:t>non</w:t>
            </w:r>
            <w:proofErr w:type="spellEnd"/>
            <w:r w:rsidR="00B61963" w:rsidRPr="00574F45">
              <w:rPr>
                <w:rFonts w:eastAsia="Calibri" w:cstheme="minorHAnsi"/>
              </w:rPr>
              <w:t xml:space="preserve"> legato, </w:t>
            </w:r>
            <w:proofErr w:type="spellStart"/>
            <w:r w:rsidR="00B61963" w:rsidRPr="00574F45">
              <w:rPr>
                <w:rFonts w:eastAsia="Calibri" w:cstheme="minorHAnsi"/>
              </w:rPr>
              <w:t>arpeggio</w:t>
            </w:r>
            <w:proofErr w:type="spellEnd"/>
            <w:r w:rsidR="00B61963" w:rsidRPr="00574F45">
              <w:rPr>
                <w:rFonts w:eastAsia="Calibri" w:cstheme="minorHAnsi"/>
              </w:rPr>
              <w:t xml:space="preserve">, </w:t>
            </w:r>
            <w:proofErr w:type="spellStart"/>
            <w:r w:rsidR="00B61963" w:rsidRPr="00574F45">
              <w:rPr>
                <w:rFonts w:eastAsia="Calibri" w:cstheme="minorHAnsi"/>
              </w:rPr>
              <w:t>melizmus</w:t>
            </w:r>
            <w:proofErr w:type="spellEnd"/>
            <w:r w:rsidR="00B61963" w:rsidRPr="00574F45">
              <w:rPr>
                <w:rFonts w:eastAsia="Calibri" w:cstheme="minorHAnsi"/>
              </w:rPr>
              <w:t>, smulkią techniką, akordus ir kt.</w:t>
            </w:r>
            <w:r w:rsidR="00B61963" w:rsidRPr="00D413E6">
              <w:rPr>
                <w:rFonts w:eastAsia="Calibri" w:cstheme="minorHAnsi"/>
                <w:b/>
                <w:iCs/>
              </w:rPr>
              <w:t xml:space="preserve"> </w:t>
            </w:r>
            <w:r w:rsidRPr="00D413E6">
              <w:rPr>
                <w:rFonts w:eastAsia="Calibri" w:cstheme="minorHAnsi"/>
                <w:b/>
                <w:iCs/>
              </w:rPr>
              <w:t>(P</w:t>
            </w:r>
            <w:r w:rsidRPr="009857C5">
              <w:rPr>
                <w:rFonts w:eastAsia="Calibri" w:cstheme="minorHAnsi"/>
                <w:b/>
                <w:iCs/>
                <w:vertAlign w:val="subscript"/>
              </w:rPr>
              <w:t>1</w:t>
            </w:r>
            <w:r w:rsidRPr="00D413E6">
              <w:rPr>
                <w:rFonts w:eastAsia="Calibri" w:cstheme="minorHAnsi"/>
                <w:b/>
                <w:iCs/>
              </w:rPr>
              <w:t>)</w:t>
            </w:r>
          </w:p>
        </w:tc>
      </w:tr>
      <w:tr w:rsidR="001A40C6" w:rsidRPr="00D413E6" w14:paraId="3CDE3381" w14:textId="77777777" w:rsidTr="00BE6B94">
        <w:tc>
          <w:tcPr>
            <w:tcW w:w="9101" w:type="dxa"/>
            <w:gridSpan w:val="2"/>
          </w:tcPr>
          <w:p w14:paraId="7BC482E3"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lastRenderedPageBreak/>
              <w:t xml:space="preserve">Testas atliekamas garso diapazone nuo </w:t>
            </w:r>
            <w:proofErr w:type="spellStart"/>
            <w:r w:rsidRPr="00D413E6">
              <w:rPr>
                <w:rFonts w:eastAsia="Calibri" w:cstheme="minorHAnsi"/>
              </w:rPr>
              <w:t>ppp</w:t>
            </w:r>
            <w:proofErr w:type="spellEnd"/>
            <w:r w:rsidRPr="00D413E6">
              <w:rPr>
                <w:rFonts w:eastAsia="Calibri" w:cstheme="minorHAnsi"/>
              </w:rPr>
              <w:t xml:space="preserve"> (piano </w:t>
            </w:r>
            <w:proofErr w:type="spellStart"/>
            <w:r w:rsidRPr="00D413E6">
              <w:rPr>
                <w:rFonts w:eastAsia="Calibri" w:cstheme="minorHAnsi"/>
              </w:rPr>
              <w:t>pianissimo</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(forte </w:t>
            </w:r>
            <w:proofErr w:type="spellStart"/>
            <w:r w:rsidRPr="00D413E6">
              <w:rPr>
                <w:rFonts w:eastAsia="Calibri" w:cstheme="minorHAnsi"/>
              </w:rPr>
              <w:t>fortissimo</w:t>
            </w:r>
            <w:proofErr w:type="spellEnd"/>
            <w:r w:rsidRPr="00D413E6">
              <w:rPr>
                <w:rFonts w:eastAsia="Calibri" w:cstheme="minorHAnsi"/>
              </w:rPr>
              <w:t xml:space="preserve">). Tempas nuo </w:t>
            </w:r>
            <w:proofErr w:type="spellStart"/>
            <w:r w:rsidRPr="00D413E6">
              <w:rPr>
                <w:rFonts w:eastAsia="Calibri" w:cstheme="minorHAnsi"/>
              </w:rPr>
              <w:t>largo</w:t>
            </w:r>
            <w:proofErr w:type="spellEnd"/>
            <w:r w:rsidRPr="00D413E6">
              <w:rPr>
                <w:rFonts w:eastAsia="Calibri" w:cstheme="minorHAnsi"/>
              </w:rPr>
              <w:t xml:space="preserve"> iki </w:t>
            </w:r>
            <w:proofErr w:type="spellStart"/>
            <w:r w:rsidRPr="00D413E6">
              <w:rPr>
                <w:rFonts w:eastAsia="Calibri" w:cstheme="minorHAnsi"/>
              </w:rPr>
              <w:t>prestissimo</w:t>
            </w:r>
            <w:proofErr w:type="spellEnd"/>
            <w:r w:rsidRPr="00D413E6">
              <w:rPr>
                <w:rFonts w:eastAsia="Calibri" w:cstheme="minorHAnsi"/>
              </w:rPr>
              <w:t>, žemame, viduriniame ir aukštame registre, grojant atskirus pasažus, tikslinius fragmentus ir skirtingų epochų (baroko, klasikos, romantizmo, XX a ir šiuolaikinės muzikos) įvairių autorių kūrinius.</w:t>
            </w:r>
          </w:p>
        </w:tc>
      </w:tr>
      <w:tr w:rsidR="001A40C6" w:rsidRPr="00D413E6" w14:paraId="438D3282" w14:textId="77777777" w:rsidTr="00BE6B94">
        <w:trPr>
          <w:trHeight w:val="108"/>
        </w:trPr>
        <w:tc>
          <w:tcPr>
            <w:tcW w:w="2581" w:type="dxa"/>
          </w:tcPr>
          <w:p w14:paraId="336AAB37"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Nepatenkinamai (10 balų)</w:t>
            </w:r>
          </w:p>
        </w:tc>
        <w:tc>
          <w:tcPr>
            <w:tcW w:w="6520" w:type="dxa"/>
          </w:tcPr>
          <w:p w14:paraId="1E371E2C" w14:textId="77777777" w:rsidR="001A40C6" w:rsidRPr="00D413E6" w:rsidRDefault="001A40C6" w:rsidP="007662E3">
            <w:pPr>
              <w:shd w:val="clear" w:color="auto" w:fill="FFFFFF"/>
              <w:jc w:val="both"/>
              <w:rPr>
                <w:rFonts w:eastAsia="Calibri" w:cstheme="minorHAnsi"/>
              </w:rPr>
            </w:pPr>
            <w:r w:rsidRPr="00D413E6">
              <w:rPr>
                <w:rFonts w:eastAsia="Calibri" w:cstheme="minorHAnsi"/>
              </w:rPr>
              <w:t xml:space="preserve">Netinkamas mechanikos klaviatūros jautrumas. Daugiau kaip vienos oktavos klavišų eiga nevienoda. Grojant repeticijos būdu ir smulkia technika, klavišai užsilaiko, natos pakartotinai nepraskamba;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vienodu intensyvumu, garsas skamba netolygiai, skirtingo laipsnio garsumu. Grojant akordine ir </w:t>
            </w:r>
            <w:proofErr w:type="spellStart"/>
            <w:r w:rsidRPr="00D413E6">
              <w:rPr>
                <w:rFonts w:eastAsia="Calibri" w:cstheme="minorHAnsi"/>
              </w:rPr>
              <w:t>arpeggio</w:t>
            </w:r>
            <w:proofErr w:type="spellEnd"/>
            <w:r w:rsidRPr="00D413E6">
              <w:rPr>
                <w:rFonts w:eastAsia="Calibri" w:cstheme="minorHAnsi"/>
              </w:rPr>
              <w:t xml:space="preserve"> technika, atskiri akordų garsai „iššoka“ arba nepraskamba, akordas nehomogeniškas.</w:t>
            </w:r>
          </w:p>
        </w:tc>
      </w:tr>
      <w:tr w:rsidR="001A40C6" w:rsidRPr="00D413E6" w14:paraId="7101C5BE" w14:textId="77777777" w:rsidTr="00BE6B94">
        <w:trPr>
          <w:trHeight w:val="108"/>
        </w:trPr>
        <w:tc>
          <w:tcPr>
            <w:tcW w:w="2581" w:type="dxa"/>
          </w:tcPr>
          <w:p w14:paraId="1AD78BBB"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Prastai  (30 balų)</w:t>
            </w:r>
          </w:p>
        </w:tc>
        <w:tc>
          <w:tcPr>
            <w:tcW w:w="6520" w:type="dxa"/>
          </w:tcPr>
          <w:p w14:paraId="5A184AFE"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Žemas mechanikos klaviatūros jautrumas. Grojant repeticijos būdu ir smulkia technika natos pakartotinai nepraskamba;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vienodu intensyvumu, kai kuriuose registruose garsas skamba netolygiai. Grojant akordine ir </w:t>
            </w:r>
            <w:proofErr w:type="spellStart"/>
            <w:r w:rsidRPr="00D413E6">
              <w:rPr>
                <w:rFonts w:eastAsia="Calibri" w:cstheme="minorHAnsi"/>
              </w:rPr>
              <w:t>arpeggio</w:t>
            </w:r>
            <w:proofErr w:type="spellEnd"/>
            <w:r w:rsidRPr="00D413E6">
              <w:rPr>
                <w:rFonts w:eastAsia="Calibri" w:cstheme="minorHAnsi"/>
              </w:rPr>
              <w:t xml:space="preserve"> technika, akordas homogeniškas, tačiau gretimų klavišų eiga tarpusavyje skiriasi.</w:t>
            </w:r>
          </w:p>
        </w:tc>
      </w:tr>
      <w:tr w:rsidR="001A40C6" w:rsidRPr="00D413E6" w14:paraId="72401EE0" w14:textId="77777777" w:rsidTr="00BE6B94">
        <w:trPr>
          <w:trHeight w:val="571"/>
        </w:trPr>
        <w:tc>
          <w:tcPr>
            <w:tcW w:w="2581" w:type="dxa"/>
          </w:tcPr>
          <w:p w14:paraId="6C0BF133"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Vidutiniškai (50 balų)</w:t>
            </w:r>
          </w:p>
        </w:tc>
        <w:tc>
          <w:tcPr>
            <w:tcW w:w="6520" w:type="dxa"/>
          </w:tcPr>
          <w:p w14:paraId="21311004" w14:textId="755551E4"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Vidutinis mechanikos klaviatūros jautrumas. Klavišų eiga tolygi. Grojant repeticijos būdu ir smulkia technika, klavišai laiku grįžta į reikiamą poziciją, bet natos praskamba nevienodai (gretimų klavišų garso stiprumas yra skirtingas), skirtingu garsumu;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w:t>
            </w:r>
            <w:r w:rsidR="00C86A48">
              <w:rPr>
                <w:rFonts w:eastAsia="Calibri" w:cstheme="minorHAnsi"/>
              </w:rPr>
              <w:t xml:space="preserve"> </w:t>
            </w:r>
            <w:r w:rsidRPr="00D413E6">
              <w:rPr>
                <w:rFonts w:eastAsia="Calibri" w:cstheme="minorHAnsi"/>
              </w:rPr>
              <w:t xml:space="preserve">tuo pačiu  intensyvumu, juntami klavišų atsako skirtumai. Grojant akordine ir </w:t>
            </w:r>
            <w:proofErr w:type="spellStart"/>
            <w:r w:rsidRPr="00D413E6">
              <w:rPr>
                <w:rFonts w:eastAsia="Calibri" w:cstheme="minorHAnsi"/>
              </w:rPr>
              <w:t>arpeggio</w:t>
            </w:r>
            <w:proofErr w:type="spellEnd"/>
            <w:r w:rsidRPr="00D413E6">
              <w:rPr>
                <w:rFonts w:eastAsia="Calibri" w:cstheme="minorHAnsi"/>
              </w:rPr>
              <w:t xml:space="preserve"> technika, visi akordų garsai praskamba, bet garso </w:t>
            </w:r>
            <w:proofErr w:type="spellStart"/>
            <w:r w:rsidRPr="00D413E6">
              <w:rPr>
                <w:rFonts w:eastAsia="Calibri" w:cstheme="minorHAnsi"/>
              </w:rPr>
              <w:t>attacca</w:t>
            </w:r>
            <w:proofErr w:type="spellEnd"/>
            <w:r w:rsidRPr="00D413E6">
              <w:rPr>
                <w:rFonts w:eastAsia="Calibri" w:cstheme="minorHAnsi"/>
              </w:rPr>
              <w:t xml:space="preserve"> neaiški.</w:t>
            </w:r>
          </w:p>
        </w:tc>
      </w:tr>
      <w:tr w:rsidR="001A40C6" w:rsidRPr="00D413E6" w14:paraId="7DF1E184" w14:textId="77777777" w:rsidTr="00BE6B94">
        <w:trPr>
          <w:trHeight w:val="70"/>
        </w:trPr>
        <w:tc>
          <w:tcPr>
            <w:tcW w:w="2581" w:type="dxa"/>
          </w:tcPr>
          <w:p w14:paraId="20ED64C6"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Gerai (70 balų)</w:t>
            </w:r>
          </w:p>
        </w:tc>
        <w:tc>
          <w:tcPr>
            <w:tcW w:w="6520" w:type="dxa"/>
          </w:tcPr>
          <w:p w14:paraId="4E3FBAE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Pakankamas mechanikos klaviatūros jautrumas. Klavišų eiga tolygi viduriniuose registruose, kituose pasitaiko nelygumų. Grojant repeticijos būdu ir smulkia technika, klavišai laiku grįžta į reikiamą poziciją, natos praskamba vienodu garsumu;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tuo pačiu  intensyvumu, klavišų atsakas tikslus. Grojant akordine ir </w:t>
            </w:r>
            <w:proofErr w:type="spellStart"/>
            <w:r w:rsidRPr="00D413E6">
              <w:rPr>
                <w:rFonts w:eastAsia="Calibri" w:cstheme="minorHAnsi"/>
              </w:rPr>
              <w:t>arpeggio</w:t>
            </w:r>
            <w:proofErr w:type="spellEnd"/>
            <w:r w:rsidRPr="00D413E6">
              <w:rPr>
                <w:rFonts w:eastAsia="Calibri" w:cstheme="minorHAnsi"/>
              </w:rPr>
              <w:t xml:space="preserve"> technika, visi akordų garsai aiškiai ir tolygiai praskamba,  tačiau </w:t>
            </w:r>
            <w:proofErr w:type="spellStart"/>
            <w:r w:rsidRPr="00D413E6">
              <w:rPr>
                <w:rFonts w:eastAsia="Calibri" w:cstheme="minorHAnsi"/>
              </w:rPr>
              <w:t>attacca</w:t>
            </w:r>
            <w:proofErr w:type="spellEnd"/>
            <w:r w:rsidRPr="00D413E6">
              <w:rPr>
                <w:rFonts w:eastAsia="Calibri" w:cstheme="minorHAnsi"/>
              </w:rPr>
              <w:t xml:space="preserve"> konkreti ir aiški ne visuose registruose.</w:t>
            </w:r>
          </w:p>
        </w:tc>
      </w:tr>
      <w:tr w:rsidR="001A40C6" w:rsidRPr="00D413E6" w14:paraId="1B5B9F60" w14:textId="77777777" w:rsidTr="00BE6B94">
        <w:trPr>
          <w:trHeight w:val="70"/>
        </w:trPr>
        <w:tc>
          <w:tcPr>
            <w:tcW w:w="2581" w:type="dxa"/>
          </w:tcPr>
          <w:p w14:paraId="43658E99"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Puikiai (100 balų)</w:t>
            </w:r>
          </w:p>
        </w:tc>
        <w:tc>
          <w:tcPr>
            <w:tcW w:w="6520" w:type="dxa"/>
          </w:tcPr>
          <w:p w14:paraId="2A1C50FC" w14:textId="5AFC788A"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Aukštas mechanikos klaviatūros jautrumas</w:t>
            </w:r>
            <w:r w:rsidR="000B34CD">
              <w:rPr>
                <w:rFonts w:eastAsia="Calibri" w:cstheme="minorHAnsi"/>
              </w:rPr>
              <w:t xml:space="preserve"> </w:t>
            </w:r>
            <w:r w:rsidRPr="00D413E6">
              <w:rPr>
                <w:rFonts w:eastAsia="Calibri" w:cstheme="minorHAnsi"/>
              </w:rPr>
              <w:t xml:space="preserve">- visuose režimuose nuo </w:t>
            </w:r>
            <w:proofErr w:type="spellStart"/>
            <w:r w:rsidRPr="00D413E6">
              <w:rPr>
                <w:rFonts w:eastAsia="Calibri" w:cstheme="minorHAnsi"/>
              </w:rPr>
              <w:t>ppp</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Klavišų eiga tolygi. Grojant repeticijos būdu ir smulkia technika, klavišai laiku grįžta į reikiamą poziciją, natos praskamba vienodu garsumu;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tuo pačiu  intensyvumu, klavišų atsakas tikslus. Grojant akordine ir </w:t>
            </w:r>
            <w:proofErr w:type="spellStart"/>
            <w:r w:rsidRPr="00D413E6">
              <w:rPr>
                <w:rFonts w:eastAsia="Calibri" w:cstheme="minorHAnsi"/>
              </w:rPr>
              <w:t>arpeggio</w:t>
            </w:r>
            <w:proofErr w:type="spellEnd"/>
            <w:r w:rsidRPr="00D413E6">
              <w:rPr>
                <w:rFonts w:eastAsia="Calibri" w:cstheme="minorHAnsi"/>
              </w:rPr>
              <w:t xml:space="preserve"> technika, visi akordų garsai aiškiai ir tolygiai praskamba,  </w:t>
            </w:r>
            <w:proofErr w:type="spellStart"/>
            <w:r w:rsidRPr="00D413E6">
              <w:rPr>
                <w:rFonts w:eastAsia="Calibri" w:cstheme="minorHAnsi"/>
              </w:rPr>
              <w:t>attacca</w:t>
            </w:r>
            <w:proofErr w:type="spellEnd"/>
            <w:r w:rsidRPr="00D413E6">
              <w:rPr>
                <w:rFonts w:eastAsia="Calibri" w:cstheme="minorHAnsi"/>
              </w:rPr>
              <w:t xml:space="preserve"> konkreti ir aiški visuose registruose</w:t>
            </w:r>
          </w:p>
        </w:tc>
      </w:tr>
      <w:tr w:rsidR="001A40C6" w:rsidRPr="00D413E6" w14:paraId="3E3F6D0D" w14:textId="77777777" w:rsidTr="00BE6B94">
        <w:trPr>
          <w:trHeight w:val="90"/>
        </w:trPr>
        <w:tc>
          <w:tcPr>
            <w:tcW w:w="9101" w:type="dxa"/>
            <w:gridSpan w:val="2"/>
          </w:tcPr>
          <w:p w14:paraId="24FDF8D3"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
                <w:iCs/>
              </w:rPr>
              <w:t>2. Instrumento derinimo stabilumas (P</w:t>
            </w:r>
            <w:r w:rsidRPr="006756F5">
              <w:rPr>
                <w:rFonts w:eastAsia="Calibri" w:cstheme="minorHAnsi"/>
                <w:b/>
                <w:iCs/>
                <w:vertAlign w:val="subscript"/>
              </w:rPr>
              <w:t>2</w:t>
            </w:r>
            <w:r w:rsidRPr="00D413E6">
              <w:rPr>
                <w:rFonts w:eastAsia="Calibri" w:cstheme="minorHAnsi"/>
                <w:b/>
                <w:iCs/>
              </w:rPr>
              <w:t>)</w:t>
            </w:r>
          </w:p>
        </w:tc>
      </w:tr>
      <w:tr w:rsidR="001A40C6" w:rsidRPr="00D413E6" w14:paraId="27525F86" w14:textId="77777777" w:rsidTr="00BE6B94">
        <w:trPr>
          <w:trHeight w:val="90"/>
        </w:trPr>
        <w:tc>
          <w:tcPr>
            <w:tcW w:w="9101" w:type="dxa"/>
            <w:gridSpan w:val="2"/>
          </w:tcPr>
          <w:p w14:paraId="2247609E" w14:textId="2A67E069"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atliekamas intensyviai naudojant instrumentą </w:t>
            </w:r>
            <w:r w:rsidRPr="00C528D6">
              <w:rPr>
                <w:rFonts w:eastAsia="Calibri" w:cstheme="minorHAnsi"/>
              </w:rPr>
              <w:t>20 min.,</w:t>
            </w:r>
            <w:r w:rsidRPr="00D413E6">
              <w:rPr>
                <w:rFonts w:eastAsia="Calibri" w:cstheme="minorHAnsi"/>
              </w:rPr>
              <w:t xml:space="preserve"> </w:t>
            </w:r>
            <w:proofErr w:type="spellStart"/>
            <w:r w:rsidRPr="00D413E6">
              <w:rPr>
                <w:rFonts w:eastAsia="Calibri" w:cstheme="minorHAnsi"/>
              </w:rPr>
              <w:t>arpeggio</w:t>
            </w:r>
            <w:proofErr w:type="spellEnd"/>
            <w:r w:rsidRPr="00D413E6">
              <w:rPr>
                <w:rFonts w:eastAsia="Calibri" w:cstheme="minorHAnsi"/>
              </w:rPr>
              <w:t xml:space="preserve"> ir akordine technika, apimant visą klaviatūrą. Pasirenka</w:t>
            </w:r>
            <w:r w:rsidR="00B45EF2">
              <w:rPr>
                <w:rFonts w:eastAsia="Calibri" w:cstheme="minorHAnsi"/>
              </w:rPr>
              <w:t>mas</w:t>
            </w:r>
            <w:r w:rsidRPr="00D413E6">
              <w:rPr>
                <w:rFonts w:eastAsia="Calibri" w:cstheme="minorHAnsi"/>
              </w:rPr>
              <w:t xml:space="preserve"> koncertinis fortepijono muzikos repertuaras. Asocijuojami kūriniai: L.</w:t>
            </w:r>
            <w:r>
              <w:rPr>
                <w:rFonts w:eastAsia="Calibri" w:cstheme="minorHAnsi"/>
              </w:rPr>
              <w:t xml:space="preserve"> </w:t>
            </w:r>
            <w:proofErr w:type="spellStart"/>
            <w:r w:rsidRPr="00D413E6">
              <w:rPr>
                <w:rFonts w:eastAsia="Calibri" w:cstheme="minorHAnsi"/>
              </w:rPr>
              <w:t>van</w:t>
            </w:r>
            <w:proofErr w:type="spellEnd"/>
            <w:r w:rsidRPr="00D413E6">
              <w:rPr>
                <w:rFonts w:eastAsia="Calibri" w:cstheme="minorHAnsi"/>
              </w:rPr>
              <w:t xml:space="preserve"> </w:t>
            </w:r>
            <w:proofErr w:type="spellStart"/>
            <w:r w:rsidRPr="00D413E6">
              <w:rPr>
                <w:rFonts w:eastAsia="Calibri" w:cstheme="minorHAnsi"/>
              </w:rPr>
              <w:t>Beethoveno</w:t>
            </w:r>
            <w:proofErr w:type="spellEnd"/>
            <w:r w:rsidRPr="00D413E6">
              <w:rPr>
                <w:rFonts w:eastAsia="Calibri" w:cstheme="minorHAnsi"/>
              </w:rPr>
              <w:t xml:space="preserve"> „Patetinė“ sonata, F.</w:t>
            </w:r>
            <w:r>
              <w:rPr>
                <w:rFonts w:eastAsia="Calibri" w:cstheme="minorHAnsi"/>
              </w:rPr>
              <w:t xml:space="preserve"> </w:t>
            </w:r>
            <w:proofErr w:type="spellStart"/>
            <w:r w:rsidRPr="00D413E6">
              <w:rPr>
                <w:rFonts w:eastAsia="Calibri" w:cstheme="minorHAnsi"/>
              </w:rPr>
              <w:t>Chopino</w:t>
            </w:r>
            <w:proofErr w:type="spellEnd"/>
            <w:r w:rsidRPr="00D413E6">
              <w:rPr>
                <w:rFonts w:eastAsia="Calibri" w:cstheme="minorHAnsi"/>
              </w:rPr>
              <w:t xml:space="preserve"> etiudas op.</w:t>
            </w:r>
            <w:r>
              <w:rPr>
                <w:rFonts w:eastAsia="Calibri" w:cstheme="minorHAnsi"/>
              </w:rPr>
              <w:t xml:space="preserve"> </w:t>
            </w:r>
            <w:r w:rsidRPr="00D413E6">
              <w:rPr>
                <w:rFonts w:eastAsia="Calibri" w:cstheme="minorHAnsi"/>
              </w:rPr>
              <w:t xml:space="preserve">1 </w:t>
            </w:r>
            <w:r>
              <w:rPr>
                <w:rFonts w:eastAsia="Calibri" w:cstheme="minorHAnsi"/>
              </w:rPr>
              <w:t>N</w:t>
            </w:r>
            <w:r w:rsidRPr="00D413E6">
              <w:rPr>
                <w:rFonts w:eastAsia="Calibri" w:cstheme="minorHAnsi"/>
              </w:rPr>
              <w:t>r</w:t>
            </w:r>
            <w:r>
              <w:rPr>
                <w:rFonts w:eastAsia="Calibri" w:cstheme="minorHAnsi"/>
              </w:rPr>
              <w:t>.</w:t>
            </w:r>
            <w:r w:rsidRPr="00D413E6">
              <w:rPr>
                <w:rFonts w:eastAsia="Calibri" w:cstheme="minorHAnsi"/>
              </w:rPr>
              <w:t xml:space="preserve"> 12, F.</w:t>
            </w:r>
            <w:r>
              <w:rPr>
                <w:rFonts w:eastAsia="Calibri" w:cstheme="minorHAnsi"/>
              </w:rPr>
              <w:t xml:space="preserve"> </w:t>
            </w:r>
            <w:proofErr w:type="spellStart"/>
            <w:r w:rsidRPr="00D413E6">
              <w:rPr>
                <w:rFonts w:eastAsia="Calibri" w:cstheme="minorHAnsi"/>
              </w:rPr>
              <w:t>Liszto</w:t>
            </w:r>
            <w:proofErr w:type="spellEnd"/>
            <w:r w:rsidRPr="00D413E6">
              <w:rPr>
                <w:rFonts w:eastAsia="Calibri" w:cstheme="minorHAnsi"/>
              </w:rPr>
              <w:t xml:space="preserve"> koncertas </w:t>
            </w:r>
            <w:proofErr w:type="spellStart"/>
            <w:r w:rsidRPr="00D413E6">
              <w:rPr>
                <w:rFonts w:eastAsia="Calibri" w:cstheme="minorHAnsi"/>
              </w:rPr>
              <w:t>Nr</w:t>
            </w:r>
            <w:proofErr w:type="spellEnd"/>
            <w:r w:rsidRPr="00D413E6">
              <w:rPr>
                <w:rFonts w:eastAsia="Calibri" w:cstheme="minorHAnsi"/>
              </w:rPr>
              <w:t xml:space="preserve"> 1 </w:t>
            </w:r>
            <w:proofErr w:type="spellStart"/>
            <w:r w:rsidRPr="00D413E6">
              <w:rPr>
                <w:rFonts w:eastAsia="Calibri" w:cstheme="minorHAnsi"/>
              </w:rPr>
              <w:t>Es-dur</w:t>
            </w:r>
            <w:proofErr w:type="spellEnd"/>
            <w:r w:rsidRPr="00D413E6">
              <w:rPr>
                <w:rFonts w:eastAsia="Calibri" w:cstheme="minorHAnsi"/>
              </w:rPr>
              <w:t>, S.</w:t>
            </w:r>
            <w:r>
              <w:rPr>
                <w:rFonts w:eastAsia="Calibri" w:cstheme="minorHAnsi"/>
              </w:rPr>
              <w:t xml:space="preserve"> </w:t>
            </w:r>
            <w:r w:rsidRPr="00D413E6">
              <w:rPr>
                <w:rFonts w:eastAsia="Calibri" w:cstheme="minorHAnsi"/>
              </w:rPr>
              <w:t>Rachmaninovo Preliudas op 3 Nr</w:t>
            </w:r>
            <w:r>
              <w:rPr>
                <w:rFonts w:eastAsia="Calibri" w:cstheme="minorHAnsi"/>
              </w:rPr>
              <w:t>.</w:t>
            </w:r>
            <w:r w:rsidRPr="00D413E6">
              <w:rPr>
                <w:rFonts w:eastAsia="Calibri" w:cstheme="minorHAnsi"/>
              </w:rPr>
              <w:t xml:space="preserve"> 2 </w:t>
            </w:r>
            <w:proofErr w:type="spellStart"/>
            <w:r w:rsidRPr="00D413E6">
              <w:rPr>
                <w:rFonts w:eastAsia="Calibri" w:cstheme="minorHAnsi"/>
              </w:rPr>
              <w:t>cis-moll</w:t>
            </w:r>
            <w:proofErr w:type="spellEnd"/>
            <w:r w:rsidRPr="00D413E6">
              <w:rPr>
                <w:rFonts w:eastAsia="Calibri" w:cstheme="minorHAnsi"/>
              </w:rPr>
              <w:t xml:space="preserve"> ir pan. Naudojamas derinimo aparatas. Po </w:t>
            </w:r>
            <w:r w:rsidRPr="00C528D6">
              <w:rPr>
                <w:rFonts w:eastAsia="Calibri" w:cstheme="minorHAnsi"/>
              </w:rPr>
              <w:t>20 min.</w:t>
            </w:r>
            <w:r w:rsidRPr="00D413E6">
              <w:rPr>
                <w:rFonts w:eastAsia="Calibri" w:cstheme="minorHAnsi"/>
              </w:rPr>
              <w:t xml:space="preserve"> </w:t>
            </w:r>
            <w:r w:rsidRPr="00D413E6">
              <w:rPr>
                <w:rFonts w:eastAsia="Calibri" w:cstheme="minorHAnsi"/>
              </w:rPr>
              <w:lastRenderedPageBreak/>
              <w:t>intensyvaus grojimo tikrinamas derinimo nuokrypis visuose diapazonuose. Trijų ir dviejų stygų chorai tikrinami derinimo aparatu, vieną stygą turintys klavišai tikrinami oktavomis.</w:t>
            </w:r>
          </w:p>
        </w:tc>
      </w:tr>
      <w:tr w:rsidR="001A40C6" w:rsidRPr="00D413E6" w14:paraId="1B03A2E9" w14:textId="77777777" w:rsidTr="00BE6B94">
        <w:trPr>
          <w:trHeight w:val="90"/>
        </w:trPr>
        <w:tc>
          <w:tcPr>
            <w:tcW w:w="2581" w:type="dxa"/>
          </w:tcPr>
          <w:p w14:paraId="1E274E28"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lastRenderedPageBreak/>
              <w:t>Nepatenkinamai (10 balų)</w:t>
            </w:r>
          </w:p>
        </w:tc>
        <w:tc>
          <w:tcPr>
            <w:tcW w:w="6520" w:type="dxa"/>
          </w:tcPr>
          <w:p w14:paraId="64EE0A07"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Prastas derinimo stabilumas. Nuokrypis nuo etaloninio derinimo daugiau nei 4 ct.</w:t>
            </w:r>
          </w:p>
        </w:tc>
      </w:tr>
      <w:tr w:rsidR="001A40C6" w:rsidRPr="00D413E6" w14:paraId="30185D5F" w14:textId="77777777" w:rsidTr="00BE6B94">
        <w:trPr>
          <w:trHeight w:val="135"/>
        </w:trPr>
        <w:tc>
          <w:tcPr>
            <w:tcW w:w="2581" w:type="dxa"/>
          </w:tcPr>
          <w:p w14:paraId="758D7B7D" w14:textId="77777777" w:rsidR="001A40C6" w:rsidRPr="00D413E6" w:rsidRDefault="001A40C6" w:rsidP="007662E3">
            <w:pPr>
              <w:autoSpaceDE w:val="0"/>
              <w:autoSpaceDN w:val="0"/>
              <w:adjustRightInd w:val="0"/>
              <w:spacing w:after="0"/>
              <w:rPr>
                <w:rFonts w:eastAsia="Calibri" w:cstheme="minorHAnsi"/>
                <w:b/>
                <w:bCs/>
              </w:rPr>
            </w:pPr>
            <w:r w:rsidRPr="00D413E6">
              <w:rPr>
                <w:rFonts w:eastAsia="Calibri" w:cstheme="minorHAnsi"/>
                <w:bCs/>
                <w:i/>
              </w:rPr>
              <w:t>Vidutiniškai (50 balų)</w:t>
            </w:r>
          </w:p>
        </w:tc>
        <w:tc>
          <w:tcPr>
            <w:tcW w:w="6520" w:type="dxa"/>
          </w:tcPr>
          <w:p w14:paraId="4FC7691D"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Vidutiniškas derinimo stabilumas. Nuokrypis nuo etaloninio derinimo nuo 2 iki 4 ct.</w:t>
            </w:r>
          </w:p>
        </w:tc>
      </w:tr>
      <w:tr w:rsidR="001A40C6" w:rsidRPr="00D413E6" w14:paraId="56E300B2" w14:textId="77777777" w:rsidTr="00BE6B94">
        <w:trPr>
          <w:trHeight w:val="135"/>
        </w:trPr>
        <w:tc>
          <w:tcPr>
            <w:tcW w:w="2581" w:type="dxa"/>
          </w:tcPr>
          <w:p w14:paraId="31C2C534" w14:textId="77777777" w:rsidR="001A40C6" w:rsidRPr="00D413E6" w:rsidRDefault="001A40C6" w:rsidP="007662E3">
            <w:pPr>
              <w:autoSpaceDE w:val="0"/>
              <w:autoSpaceDN w:val="0"/>
              <w:adjustRightInd w:val="0"/>
              <w:spacing w:after="0"/>
              <w:rPr>
                <w:rFonts w:eastAsia="Calibri" w:cstheme="minorHAnsi"/>
                <w:b/>
                <w:bCs/>
              </w:rPr>
            </w:pPr>
            <w:r w:rsidRPr="00D413E6">
              <w:rPr>
                <w:rFonts w:eastAsia="Calibri" w:cstheme="minorHAnsi"/>
                <w:bCs/>
                <w:i/>
              </w:rPr>
              <w:t>Gerai (70 balų)</w:t>
            </w:r>
          </w:p>
        </w:tc>
        <w:tc>
          <w:tcPr>
            <w:tcW w:w="6520" w:type="dxa"/>
          </w:tcPr>
          <w:p w14:paraId="18141E81" w14:textId="0AA9EC13"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Geras derinimo stabilumas Nuokrypis nuo etaloninio derinimo </w:t>
            </w:r>
            <w:r w:rsidR="00C12386">
              <w:rPr>
                <w:rFonts w:eastAsia="Calibri" w:cstheme="minorHAnsi"/>
              </w:rPr>
              <w:t xml:space="preserve">nuo 1 iki 1,9 </w:t>
            </w:r>
            <w:r w:rsidRPr="00D413E6">
              <w:rPr>
                <w:rFonts w:eastAsia="Calibri" w:cstheme="minorHAnsi"/>
              </w:rPr>
              <w:t>ct.</w:t>
            </w:r>
          </w:p>
        </w:tc>
      </w:tr>
      <w:tr w:rsidR="001A40C6" w:rsidRPr="00D413E6" w14:paraId="008D9CFB" w14:textId="77777777" w:rsidTr="00BE6B94">
        <w:trPr>
          <w:trHeight w:val="135"/>
        </w:trPr>
        <w:tc>
          <w:tcPr>
            <w:tcW w:w="2581" w:type="dxa"/>
          </w:tcPr>
          <w:p w14:paraId="5D9E9197"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Puikiai (100 balų)</w:t>
            </w:r>
          </w:p>
        </w:tc>
        <w:tc>
          <w:tcPr>
            <w:tcW w:w="6520" w:type="dxa"/>
          </w:tcPr>
          <w:p w14:paraId="2744416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Aukštas derinimo stabilumas, Nuokrypis nuo etaloninio derinimo mažiau nei 1 ct.</w:t>
            </w:r>
            <w:r w:rsidRPr="00D413E6">
              <w:rPr>
                <w:rFonts w:cstheme="minorHAnsi"/>
              </w:rPr>
              <w:t xml:space="preserve"> Užtikrinamas kuoliuko fiksavimas reikiamoje pozicijoje ir derinimo stabilumas.</w:t>
            </w:r>
          </w:p>
        </w:tc>
      </w:tr>
      <w:tr w:rsidR="001A40C6" w:rsidRPr="00D413E6" w14:paraId="547A87A0" w14:textId="77777777" w:rsidTr="00BE6B94">
        <w:trPr>
          <w:trHeight w:val="135"/>
        </w:trPr>
        <w:tc>
          <w:tcPr>
            <w:tcW w:w="9101" w:type="dxa"/>
            <w:gridSpan w:val="2"/>
          </w:tcPr>
          <w:p w14:paraId="53CC0221" w14:textId="77777777" w:rsidR="001A40C6" w:rsidRPr="00D413E6" w:rsidRDefault="001A40C6" w:rsidP="007662E3">
            <w:pPr>
              <w:autoSpaceDE w:val="0"/>
              <w:autoSpaceDN w:val="0"/>
              <w:adjustRightInd w:val="0"/>
              <w:spacing w:after="0"/>
              <w:rPr>
                <w:rFonts w:eastAsia="Calibri" w:cstheme="minorHAnsi"/>
                <w:b/>
              </w:rPr>
            </w:pPr>
            <w:r w:rsidRPr="00D413E6">
              <w:rPr>
                <w:rFonts w:eastAsia="Calibri" w:cstheme="minorHAnsi"/>
                <w:b/>
              </w:rPr>
              <w:t>Trečias kriterijus: techninės-akustinės savybės (T</w:t>
            </w:r>
            <w:r w:rsidRPr="006756F5">
              <w:rPr>
                <w:rFonts w:eastAsia="Calibri" w:cstheme="minorHAnsi"/>
                <w:b/>
                <w:vertAlign w:val="subscript"/>
              </w:rPr>
              <w:t>2</w:t>
            </w:r>
            <w:r w:rsidRPr="00D413E6">
              <w:rPr>
                <w:rFonts w:eastAsia="Calibri" w:cstheme="minorHAnsi"/>
                <w:b/>
              </w:rPr>
              <w:t>)</w:t>
            </w:r>
          </w:p>
        </w:tc>
      </w:tr>
      <w:tr w:rsidR="001A40C6" w:rsidRPr="00D413E6" w14:paraId="7452DDEA" w14:textId="77777777" w:rsidTr="00BE6B94">
        <w:trPr>
          <w:trHeight w:val="135"/>
        </w:trPr>
        <w:tc>
          <w:tcPr>
            <w:tcW w:w="9101" w:type="dxa"/>
            <w:gridSpan w:val="2"/>
          </w:tcPr>
          <w:p w14:paraId="7BB1F00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nustato garso kokybės amplitudę kintant garso stiprumui nuo </w:t>
            </w:r>
            <w:proofErr w:type="spellStart"/>
            <w:r w:rsidRPr="00D413E6">
              <w:rPr>
                <w:rFonts w:eastAsia="Calibri" w:cstheme="minorHAnsi"/>
              </w:rPr>
              <w:t>ppp</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žemame, viduriniame ir aukštame registruose. Tempas nuo </w:t>
            </w:r>
            <w:proofErr w:type="spellStart"/>
            <w:r w:rsidRPr="00D413E6">
              <w:rPr>
                <w:rFonts w:eastAsia="Calibri" w:cstheme="minorHAnsi"/>
              </w:rPr>
              <w:t>largo</w:t>
            </w:r>
            <w:proofErr w:type="spellEnd"/>
            <w:r w:rsidRPr="00D413E6">
              <w:rPr>
                <w:rFonts w:eastAsia="Calibri" w:cstheme="minorHAnsi"/>
              </w:rPr>
              <w:t xml:space="preserve"> iki </w:t>
            </w:r>
            <w:proofErr w:type="spellStart"/>
            <w:r w:rsidRPr="00D413E6">
              <w:rPr>
                <w:rFonts w:eastAsia="Calibri" w:cstheme="minorHAnsi"/>
              </w:rPr>
              <w:t>prestissimo</w:t>
            </w:r>
            <w:proofErr w:type="spellEnd"/>
            <w:r w:rsidRPr="00D413E6">
              <w:rPr>
                <w:rFonts w:eastAsia="Calibri" w:cstheme="minorHAnsi"/>
              </w:rPr>
              <w:t>, pasirenkant atskirus pasažus, tikslinius fragmentus. Asocijuojami kūriniai: L.</w:t>
            </w:r>
            <w:r>
              <w:rPr>
                <w:rFonts w:eastAsia="Calibri" w:cstheme="minorHAnsi"/>
              </w:rPr>
              <w:t xml:space="preserve"> </w:t>
            </w:r>
            <w:proofErr w:type="spellStart"/>
            <w:r w:rsidRPr="00D413E6">
              <w:rPr>
                <w:rFonts w:eastAsia="Calibri" w:cstheme="minorHAnsi"/>
              </w:rPr>
              <w:t>van</w:t>
            </w:r>
            <w:proofErr w:type="spellEnd"/>
            <w:r w:rsidRPr="00D413E6">
              <w:rPr>
                <w:rFonts w:eastAsia="Calibri" w:cstheme="minorHAnsi"/>
              </w:rPr>
              <w:t xml:space="preserve"> </w:t>
            </w:r>
            <w:proofErr w:type="spellStart"/>
            <w:r w:rsidRPr="00D413E6">
              <w:rPr>
                <w:rFonts w:eastAsia="Calibri" w:cstheme="minorHAnsi"/>
              </w:rPr>
              <w:t>Beethoveno</w:t>
            </w:r>
            <w:proofErr w:type="spellEnd"/>
            <w:r w:rsidRPr="00D413E6">
              <w:rPr>
                <w:rFonts w:eastAsia="Calibri" w:cstheme="minorHAnsi"/>
              </w:rPr>
              <w:t xml:space="preserve"> „Patetinė“ sonata, F.</w:t>
            </w:r>
            <w:r>
              <w:rPr>
                <w:rFonts w:eastAsia="Calibri" w:cstheme="minorHAnsi"/>
              </w:rPr>
              <w:t xml:space="preserve"> </w:t>
            </w:r>
            <w:proofErr w:type="spellStart"/>
            <w:r w:rsidRPr="00D413E6">
              <w:rPr>
                <w:rFonts w:eastAsia="Calibri" w:cstheme="minorHAnsi"/>
              </w:rPr>
              <w:t>Chopino</w:t>
            </w:r>
            <w:proofErr w:type="spellEnd"/>
            <w:r w:rsidRPr="00D413E6">
              <w:rPr>
                <w:rFonts w:eastAsia="Calibri" w:cstheme="minorHAnsi"/>
              </w:rPr>
              <w:t xml:space="preserve"> etiudas op.</w:t>
            </w:r>
            <w:r>
              <w:rPr>
                <w:rFonts w:eastAsia="Calibri" w:cstheme="minorHAnsi"/>
              </w:rPr>
              <w:t xml:space="preserve"> </w:t>
            </w:r>
            <w:r w:rsidRPr="00D413E6">
              <w:rPr>
                <w:rFonts w:eastAsia="Calibri" w:cstheme="minorHAnsi"/>
              </w:rPr>
              <w:t xml:space="preserve">1 </w:t>
            </w:r>
            <w:r>
              <w:rPr>
                <w:rFonts w:eastAsia="Calibri" w:cstheme="minorHAnsi"/>
              </w:rPr>
              <w:t>N</w:t>
            </w:r>
            <w:r w:rsidRPr="00D413E6">
              <w:rPr>
                <w:rFonts w:eastAsia="Calibri" w:cstheme="minorHAnsi"/>
              </w:rPr>
              <w:t>r</w:t>
            </w:r>
            <w:r>
              <w:rPr>
                <w:rFonts w:eastAsia="Calibri" w:cstheme="minorHAnsi"/>
              </w:rPr>
              <w:t>.</w:t>
            </w:r>
            <w:r w:rsidRPr="00D413E6">
              <w:rPr>
                <w:rFonts w:eastAsia="Calibri" w:cstheme="minorHAnsi"/>
              </w:rPr>
              <w:t xml:space="preserve"> 12, F. </w:t>
            </w:r>
            <w:proofErr w:type="spellStart"/>
            <w:r w:rsidRPr="00D413E6">
              <w:rPr>
                <w:rFonts w:eastAsia="Calibri" w:cstheme="minorHAnsi"/>
              </w:rPr>
              <w:t>Liszto</w:t>
            </w:r>
            <w:proofErr w:type="spellEnd"/>
            <w:r w:rsidRPr="00D413E6">
              <w:rPr>
                <w:rFonts w:eastAsia="Calibri" w:cstheme="minorHAnsi"/>
              </w:rPr>
              <w:t xml:space="preserve"> koncertas Nr</w:t>
            </w:r>
            <w:r>
              <w:rPr>
                <w:rFonts w:eastAsia="Calibri" w:cstheme="minorHAnsi"/>
              </w:rPr>
              <w:t>.</w:t>
            </w:r>
            <w:r w:rsidRPr="00D413E6">
              <w:rPr>
                <w:rFonts w:eastAsia="Calibri" w:cstheme="minorHAnsi"/>
              </w:rPr>
              <w:t xml:space="preserve"> 1 </w:t>
            </w:r>
            <w:proofErr w:type="spellStart"/>
            <w:r w:rsidRPr="00D413E6">
              <w:rPr>
                <w:rFonts w:eastAsia="Calibri" w:cstheme="minorHAnsi"/>
              </w:rPr>
              <w:t>Es-dur</w:t>
            </w:r>
            <w:proofErr w:type="spellEnd"/>
            <w:r w:rsidRPr="00D413E6">
              <w:rPr>
                <w:rFonts w:eastAsia="Calibri" w:cstheme="minorHAnsi"/>
              </w:rPr>
              <w:t>, S.</w:t>
            </w:r>
            <w:r>
              <w:rPr>
                <w:rFonts w:eastAsia="Calibri" w:cstheme="minorHAnsi"/>
              </w:rPr>
              <w:t> </w:t>
            </w:r>
            <w:r w:rsidRPr="00D413E6">
              <w:rPr>
                <w:rFonts w:eastAsia="Calibri" w:cstheme="minorHAnsi"/>
              </w:rPr>
              <w:t>Rachmaninovo Preliudas op 3 Nr</w:t>
            </w:r>
            <w:r>
              <w:rPr>
                <w:rFonts w:eastAsia="Calibri" w:cstheme="minorHAnsi"/>
              </w:rPr>
              <w:t>.</w:t>
            </w:r>
            <w:r w:rsidRPr="00D413E6">
              <w:rPr>
                <w:rFonts w:eastAsia="Calibri" w:cstheme="minorHAnsi"/>
              </w:rPr>
              <w:t xml:space="preserve"> 2 </w:t>
            </w:r>
            <w:proofErr w:type="spellStart"/>
            <w:r w:rsidRPr="00D413E6">
              <w:rPr>
                <w:rFonts w:eastAsia="Calibri" w:cstheme="minorHAnsi"/>
              </w:rPr>
              <w:t>cis-moll</w:t>
            </w:r>
            <w:proofErr w:type="spellEnd"/>
            <w:r w:rsidRPr="00D413E6">
              <w:rPr>
                <w:rFonts w:eastAsia="Calibri" w:cstheme="minorHAnsi"/>
              </w:rPr>
              <w:t xml:space="preserve"> ir pan.</w:t>
            </w:r>
          </w:p>
        </w:tc>
      </w:tr>
      <w:tr w:rsidR="001A40C6" w:rsidRPr="00D413E6" w14:paraId="0069BC7A" w14:textId="77777777" w:rsidTr="00BE6B94">
        <w:tc>
          <w:tcPr>
            <w:tcW w:w="9101" w:type="dxa"/>
            <w:gridSpan w:val="2"/>
          </w:tcPr>
          <w:p w14:paraId="2A184708" w14:textId="77777777" w:rsidR="001A40C6" w:rsidRPr="00D413E6" w:rsidRDefault="001A40C6" w:rsidP="007662E3">
            <w:pPr>
              <w:autoSpaceDE w:val="0"/>
              <w:autoSpaceDN w:val="0"/>
              <w:adjustRightInd w:val="0"/>
              <w:spacing w:after="0"/>
              <w:jc w:val="both"/>
              <w:rPr>
                <w:rFonts w:eastAsia="Calibri" w:cstheme="minorHAnsi"/>
                <w:b/>
                <w:iCs/>
              </w:rPr>
            </w:pPr>
            <w:r w:rsidRPr="00D413E6">
              <w:rPr>
                <w:rFonts w:eastAsia="Calibri" w:cstheme="minorHAnsi"/>
                <w:b/>
                <w:iCs/>
              </w:rPr>
              <w:t xml:space="preserve">1. </w:t>
            </w:r>
            <w:r w:rsidRPr="00D413E6">
              <w:rPr>
                <w:rFonts w:eastAsia="Calibri" w:cstheme="minorHAnsi"/>
                <w:b/>
              </w:rPr>
              <w:t xml:space="preserve">Skambesio galimybės nuo </w:t>
            </w:r>
            <w:proofErr w:type="spellStart"/>
            <w:r w:rsidRPr="00D413E6">
              <w:rPr>
                <w:rFonts w:eastAsia="Calibri" w:cstheme="minorHAnsi"/>
                <w:b/>
              </w:rPr>
              <w:t>ppp</w:t>
            </w:r>
            <w:proofErr w:type="spellEnd"/>
            <w:r w:rsidRPr="00D413E6">
              <w:rPr>
                <w:rFonts w:eastAsia="Calibri" w:cstheme="minorHAnsi"/>
                <w:b/>
              </w:rPr>
              <w:t xml:space="preserve"> (</w:t>
            </w:r>
            <w:proofErr w:type="spellStart"/>
            <w:r w:rsidRPr="00D413E6">
              <w:rPr>
                <w:rFonts w:eastAsia="Calibri" w:cstheme="minorHAnsi"/>
                <w:b/>
              </w:rPr>
              <w:t>pianissimo</w:t>
            </w:r>
            <w:proofErr w:type="spellEnd"/>
            <w:r w:rsidRPr="00D413E6">
              <w:rPr>
                <w:rFonts w:eastAsia="Calibri" w:cstheme="minorHAnsi"/>
                <w:b/>
              </w:rPr>
              <w:t xml:space="preserve">) iki </w:t>
            </w:r>
            <w:proofErr w:type="spellStart"/>
            <w:r w:rsidRPr="00D413E6">
              <w:rPr>
                <w:rFonts w:eastAsia="Calibri" w:cstheme="minorHAnsi"/>
                <w:b/>
              </w:rPr>
              <w:t>fff</w:t>
            </w:r>
            <w:proofErr w:type="spellEnd"/>
            <w:r w:rsidRPr="00D413E6">
              <w:rPr>
                <w:rFonts w:eastAsia="Calibri" w:cstheme="minorHAnsi"/>
                <w:b/>
              </w:rPr>
              <w:t xml:space="preserve"> (</w:t>
            </w:r>
            <w:proofErr w:type="spellStart"/>
            <w:r w:rsidRPr="00D413E6">
              <w:rPr>
                <w:rFonts w:eastAsia="Calibri" w:cstheme="minorHAnsi"/>
                <w:b/>
              </w:rPr>
              <w:t>fortissimo</w:t>
            </w:r>
            <w:proofErr w:type="spellEnd"/>
            <w:r w:rsidRPr="00D413E6">
              <w:rPr>
                <w:rFonts w:eastAsia="Calibri" w:cstheme="minorHAnsi"/>
                <w:b/>
              </w:rPr>
              <w:t>) (P</w:t>
            </w:r>
            <w:r w:rsidRPr="006756F5">
              <w:rPr>
                <w:rFonts w:eastAsia="Calibri" w:cstheme="minorHAnsi"/>
                <w:b/>
                <w:vertAlign w:val="subscript"/>
              </w:rPr>
              <w:t>3</w:t>
            </w:r>
            <w:r w:rsidRPr="00D413E6">
              <w:rPr>
                <w:rFonts w:eastAsia="Calibri" w:cstheme="minorHAnsi"/>
                <w:b/>
              </w:rPr>
              <w:t>)</w:t>
            </w:r>
          </w:p>
        </w:tc>
      </w:tr>
      <w:tr w:rsidR="001A40C6" w:rsidRPr="00D413E6" w14:paraId="1EB6AEFD" w14:textId="77777777" w:rsidTr="00BE6B94">
        <w:trPr>
          <w:trHeight w:val="70"/>
        </w:trPr>
        <w:tc>
          <w:tcPr>
            <w:tcW w:w="2581" w:type="dxa"/>
          </w:tcPr>
          <w:p w14:paraId="73703B21"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Nepatenkinamai (10 balų)</w:t>
            </w:r>
          </w:p>
        </w:tc>
        <w:tc>
          <w:tcPr>
            <w:tcW w:w="6520" w:type="dxa"/>
          </w:tcPr>
          <w:p w14:paraId="339964A4"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Netinkamos skambesio galimybės. Piano sunkiai išgaunamas diskante ir bose. Forte diskante aštrus ir rėksmingas, bose neapibrėžtas ir nekonkretus, garsas nesufokusuotas, gaudžiantis. Vidurinis registras indiferentiškas, klavišų atsakas neadekvatus siekiamam dinaminiam efektui. Crescendo ir </w:t>
            </w:r>
            <w:proofErr w:type="spellStart"/>
            <w:r w:rsidRPr="00D413E6">
              <w:rPr>
                <w:rFonts w:eastAsia="Calibri" w:cstheme="minorHAnsi"/>
              </w:rPr>
              <w:t>diminuendo</w:t>
            </w:r>
            <w:proofErr w:type="spellEnd"/>
            <w:r w:rsidRPr="00D413E6">
              <w:rPr>
                <w:rFonts w:eastAsia="Calibri" w:cstheme="minorHAnsi"/>
              </w:rPr>
              <w:t xml:space="preserve"> skamba netolygiai. Skambinant </w:t>
            </w:r>
            <w:proofErr w:type="spellStart"/>
            <w:r w:rsidRPr="00D413E6">
              <w:rPr>
                <w:rFonts w:eastAsia="Calibri" w:cstheme="minorHAnsi"/>
              </w:rPr>
              <w:t>ppp</w:t>
            </w:r>
            <w:proofErr w:type="spellEnd"/>
            <w:r w:rsidRPr="00D413E6">
              <w:rPr>
                <w:rFonts w:eastAsia="Calibri" w:cstheme="minorHAnsi"/>
              </w:rPr>
              <w:t xml:space="preserve"> instrumentas nesuskamba.</w:t>
            </w:r>
          </w:p>
        </w:tc>
      </w:tr>
      <w:tr w:rsidR="001A40C6" w:rsidRPr="00D413E6" w14:paraId="7AB688CE" w14:textId="77777777" w:rsidTr="00BE6B94">
        <w:trPr>
          <w:trHeight w:val="70"/>
        </w:trPr>
        <w:tc>
          <w:tcPr>
            <w:tcW w:w="2581" w:type="dxa"/>
          </w:tcPr>
          <w:p w14:paraId="6163D75B"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Prastai  (30 balų)</w:t>
            </w:r>
          </w:p>
        </w:tc>
        <w:tc>
          <w:tcPr>
            <w:tcW w:w="6520" w:type="dxa"/>
          </w:tcPr>
          <w:p w14:paraId="4E49A7C8"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Žemos skambesio galimybės. Piano sunkiai išgaunamas diskante ir bose. Forte diskante skambus ir nerėžiantis, tačiau bose neapibrėžtas ir nekonkretus, garsas nesufokusuotas, gaudžiantis. Vidurinis registras indiferentiškas, klavišų atsakas ne visuose registruose adekvatus siekiamam dinaminiam efektui. Crescendo ir </w:t>
            </w:r>
            <w:proofErr w:type="spellStart"/>
            <w:r w:rsidRPr="00D413E6">
              <w:rPr>
                <w:rFonts w:eastAsia="Calibri" w:cstheme="minorHAnsi"/>
              </w:rPr>
              <w:t>diminuendo</w:t>
            </w:r>
            <w:proofErr w:type="spellEnd"/>
            <w:r w:rsidRPr="00D413E6">
              <w:rPr>
                <w:rFonts w:eastAsia="Calibri" w:cstheme="minorHAnsi"/>
              </w:rPr>
              <w:t xml:space="preserve"> skamba netolygiai. Skambinant </w:t>
            </w:r>
            <w:proofErr w:type="spellStart"/>
            <w:r w:rsidRPr="00D413E6">
              <w:rPr>
                <w:rFonts w:eastAsia="Calibri" w:cstheme="minorHAnsi"/>
              </w:rPr>
              <w:t>ppp</w:t>
            </w:r>
            <w:proofErr w:type="spellEnd"/>
            <w:r w:rsidRPr="00D413E6">
              <w:rPr>
                <w:rFonts w:eastAsia="Calibri" w:cstheme="minorHAnsi"/>
              </w:rPr>
              <w:t xml:space="preserve"> instrumentas atskiri klavišai atsiliepia netolygiai; skambinant </w:t>
            </w:r>
            <w:proofErr w:type="spellStart"/>
            <w:r w:rsidRPr="00D413E6">
              <w:rPr>
                <w:rFonts w:eastAsia="Calibri" w:cstheme="minorHAnsi"/>
              </w:rPr>
              <w:t>fff</w:t>
            </w:r>
            <w:proofErr w:type="spellEnd"/>
            <w:r w:rsidRPr="00D413E6">
              <w:rPr>
                <w:rFonts w:eastAsia="Calibri" w:cstheme="minorHAnsi"/>
              </w:rPr>
              <w:t xml:space="preserve"> instrumentas praranda savo garso kokybę, pasigirsta pašaliniai garsai.</w:t>
            </w:r>
          </w:p>
        </w:tc>
      </w:tr>
      <w:tr w:rsidR="001A40C6" w:rsidRPr="00D413E6" w14:paraId="237C1592" w14:textId="77777777" w:rsidTr="00BE6B94">
        <w:trPr>
          <w:trHeight w:val="221"/>
        </w:trPr>
        <w:tc>
          <w:tcPr>
            <w:tcW w:w="2581" w:type="dxa"/>
          </w:tcPr>
          <w:p w14:paraId="47AB4F48"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Vidutiniškai (50 balų)</w:t>
            </w:r>
          </w:p>
        </w:tc>
        <w:tc>
          <w:tcPr>
            <w:tcW w:w="6520" w:type="dxa"/>
          </w:tcPr>
          <w:p w14:paraId="120D4E28" w14:textId="0FC85422"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Vidutinės skambesio galimybės. Piano  diskante ir bose gerai išgaunamas, tačiau generuoja nedaug obertonų. Forte diskante ir bose konkretus, sufokusuotas, tačiau stokoja obertonų ir galios. Viduriniame registre atsakas adekvatus siekiamam dinamikos efektui, tačiau garsui stinga obertonų, galios ir estetinio matmens.</w:t>
            </w:r>
            <w:r w:rsidR="009E51E2">
              <w:rPr>
                <w:rFonts w:eastAsia="Calibri" w:cstheme="minorHAnsi"/>
              </w:rPr>
              <w:t xml:space="preserve"> </w:t>
            </w:r>
            <w:r w:rsidRPr="00D413E6">
              <w:rPr>
                <w:rFonts w:eastAsia="Calibri" w:cstheme="minorHAnsi"/>
              </w:rPr>
              <w:t xml:space="preserve">Skambinant </w:t>
            </w:r>
            <w:proofErr w:type="spellStart"/>
            <w:r w:rsidRPr="00D413E6">
              <w:rPr>
                <w:rFonts w:eastAsia="Calibri" w:cstheme="minorHAnsi"/>
              </w:rPr>
              <w:t>ppp</w:t>
            </w:r>
            <w:proofErr w:type="spellEnd"/>
            <w:r w:rsidRPr="00D413E6">
              <w:rPr>
                <w:rFonts w:eastAsia="Calibri" w:cstheme="minorHAnsi"/>
              </w:rPr>
              <w:t xml:space="preserve"> visi klavišai atsiliepia tolygiai, skambinant </w:t>
            </w:r>
            <w:proofErr w:type="spellStart"/>
            <w:r w:rsidRPr="00D413E6">
              <w:rPr>
                <w:rFonts w:eastAsia="Calibri" w:cstheme="minorHAnsi"/>
              </w:rPr>
              <w:t>fff</w:t>
            </w:r>
            <w:proofErr w:type="spellEnd"/>
            <w:r w:rsidRPr="00D413E6">
              <w:rPr>
                <w:rFonts w:eastAsia="Calibri" w:cstheme="minorHAnsi"/>
              </w:rPr>
              <w:t xml:space="preserve"> visi instrumento registrai skamba švariai ir tarpusavyje proporcingai. </w:t>
            </w:r>
          </w:p>
        </w:tc>
      </w:tr>
      <w:tr w:rsidR="001A40C6" w:rsidRPr="00D413E6" w14:paraId="7475A856" w14:textId="77777777" w:rsidTr="00BE6B94">
        <w:trPr>
          <w:trHeight w:val="220"/>
        </w:trPr>
        <w:tc>
          <w:tcPr>
            <w:tcW w:w="2581" w:type="dxa"/>
          </w:tcPr>
          <w:p w14:paraId="6A544EFD"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Gerai (70 balų)</w:t>
            </w:r>
          </w:p>
        </w:tc>
        <w:tc>
          <w:tcPr>
            <w:tcW w:w="6520" w:type="dxa"/>
          </w:tcPr>
          <w:p w14:paraId="3F672EA8"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Geros skambesio galimybės.  Piano  atsakas diskante ir bose jautrus ir lengvai išgaunamas, tačiau stinga papildomų obertonų. Forte diskante ir </w:t>
            </w:r>
            <w:r w:rsidRPr="00D413E6">
              <w:rPr>
                <w:rFonts w:eastAsia="Calibri" w:cstheme="minorHAnsi"/>
              </w:rPr>
              <w:lastRenderedPageBreak/>
              <w:t xml:space="preserve">bose konkretus. Viduriniame registre dinaminis atsakas jautrus, lengvai išgaunamas ir  valdomas, tačiau kraštutiniai </w:t>
            </w:r>
            <w:proofErr w:type="spellStart"/>
            <w:r w:rsidRPr="00D413E6">
              <w:rPr>
                <w:rFonts w:eastAsia="Calibri" w:cstheme="minorHAnsi"/>
              </w:rPr>
              <w:t>fff</w:t>
            </w:r>
            <w:proofErr w:type="spellEnd"/>
            <w:r w:rsidRPr="00D413E6">
              <w:rPr>
                <w:rFonts w:eastAsia="Calibri" w:cstheme="minorHAnsi"/>
              </w:rPr>
              <w:t xml:space="preserve"> ir </w:t>
            </w:r>
            <w:proofErr w:type="spellStart"/>
            <w:r w:rsidRPr="00D413E6">
              <w:rPr>
                <w:rFonts w:eastAsia="Calibri" w:cstheme="minorHAnsi"/>
              </w:rPr>
              <w:t>ppp</w:t>
            </w:r>
            <w:proofErr w:type="spellEnd"/>
            <w:r w:rsidRPr="00D413E6">
              <w:rPr>
                <w:rFonts w:eastAsia="Calibri" w:cstheme="minorHAnsi"/>
              </w:rPr>
              <w:t xml:space="preserve"> efektai sunkiau valdomi kintant tempui.</w:t>
            </w:r>
          </w:p>
        </w:tc>
      </w:tr>
      <w:tr w:rsidR="001A40C6" w:rsidRPr="00D413E6" w14:paraId="30274C66" w14:textId="77777777" w:rsidTr="00BE6B94">
        <w:trPr>
          <w:trHeight w:val="220"/>
        </w:trPr>
        <w:tc>
          <w:tcPr>
            <w:tcW w:w="2581" w:type="dxa"/>
          </w:tcPr>
          <w:p w14:paraId="60C7EC1E"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lastRenderedPageBreak/>
              <w:t>Puikiai (100 balų)</w:t>
            </w:r>
          </w:p>
        </w:tc>
        <w:tc>
          <w:tcPr>
            <w:tcW w:w="6520" w:type="dxa"/>
          </w:tcPr>
          <w:p w14:paraId="70BA24E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Aukštos skambesio galimybės.  Piano  atsakas diskante ir bose jautrus ir lengvai išgaunamas, generuoja papildomus obertonus. Forte diskante ir bose konkretus, aiškiai sufokusuotas, galingas ir turtingas obertonų. Viduriniame registre dinaminis atsakas jautrus, lengvai išgaunamas ir  valdomas, garsas turtingas obertonų ir tembrinės įvairovės. Visoje dinaminėje skalėje garsas išlieka estetiškas.</w:t>
            </w:r>
            <w:r>
              <w:rPr>
                <w:rFonts w:eastAsia="Calibri" w:cstheme="minorHAnsi"/>
              </w:rPr>
              <w:t xml:space="preserve"> </w:t>
            </w:r>
            <w:r w:rsidRPr="00D413E6">
              <w:rPr>
                <w:rFonts w:eastAsia="Calibri" w:cstheme="minorHAnsi"/>
                <w:bCs/>
              </w:rPr>
              <w:t xml:space="preserve">Instrumentas suteikia galimybę tolygiai per visą klaviatūrą skambinti </w:t>
            </w:r>
            <w:proofErr w:type="spellStart"/>
            <w:r w:rsidRPr="00D413E6">
              <w:rPr>
                <w:rFonts w:eastAsia="Calibri" w:cstheme="minorHAnsi"/>
                <w:bCs/>
              </w:rPr>
              <w:t>ppp</w:t>
            </w:r>
            <w:proofErr w:type="spellEnd"/>
            <w:r w:rsidRPr="00D413E6">
              <w:rPr>
                <w:rFonts w:eastAsia="Calibri" w:cstheme="minorHAnsi"/>
                <w:bCs/>
              </w:rPr>
              <w:t xml:space="preserve"> – vos girdimu garso stiprumu. Skambinant </w:t>
            </w:r>
            <w:proofErr w:type="spellStart"/>
            <w:r w:rsidRPr="00D413E6">
              <w:rPr>
                <w:rFonts w:eastAsia="Calibri" w:cstheme="minorHAnsi"/>
                <w:bCs/>
              </w:rPr>
              <w:t>garsyn</w:t>
            </w:r>
            <w:proofErr w:type="spellEnd"/>
            <w:r w:rsidRPr="00D413E6">
              <w:rPr>
                <w:rFonts w:eastAsia="Calibri" w:cstheme="minorHAnsi"/>
                <w:bCs/>
              </w:rPr>
              <w:t xml:space="preserve"> iki </w:t>
            </w:r>
            <w:proofErr w:type="spellStart"/>
            <w:r w:rsidRPr="00D413E6">
              <w:rPr>
                <w:rFonts w:eastAsia="Calibri" w:cstheme="minorHAnsi"/>
                <w:bCs/>
              </w:rPr>
              <w:t>fff</w:t>
            </w:r>
            <w:proofErr w:type="spellEnd"/>
            <w:r w:rsidRPr="00D413E6">
              <w:rPr>
                <w:rFonts w:eastAsia="Calibri" w:cstheme="minorHAnsi"/>
                <w:bCs/>
              </w:rPr>
              <w:t xml:space="preserve"> tolygiai gerėja garso kokybė ir sklaida.</w:t>
            </w:r>
          </w:p>
        </w:tc>
      </w:tr>
      <w:tr w:rsidR="001A40C6" w:rsidRPr="00D413E6" w14:paraId="2633B6D5" w14:textId="77777777" w:rsidTr="00BE6B94">
        <w:tc>
          <w:tcPr>
            <w:tcW w:w="9101" w:type="dxa"/>
            <w:gridSpan w:val="2"/>
          </w:tcPr>
          <w:p w14:paraId="6EAAB6CD" w14:textId="77777777" w:rsidR="001A40C6" w:rsidRPr="00D413E6" w:rsidRDefault="001A40C6" w:rsidP="007662E3">
            <w:pPr>
              <w:autoSpaceDE w:val="0"/>
              <w:autoSpaceDN w:val="0"/>
              <w:adjustRightInd w:val="0"/>
              <w:spacing w:after="0"/>
              <w:rPr>
                <w:rFonts w:eastAsia="Calibri" w:cstheme="minorHAnsi"/>
                <w:b/>
                <w:iCs/>
              </w:rPr>
            </w:pPr>
            <w:r w:rsidRPr="00D413E6">
              <w:rPr>
                <w:rFonts w:eastAsia="Calibri" w:cstheme="minorHAnsi"/>
                <w:b/>
                <w:iCs/>
              </w:rPr>
              <w:t>2. Tembrinės instrumento skalės diapazonas (P</w:t>
            </w:r>
            <w:r w:rsidRPr="006756F5">
              <w:rPr>
                <w:rFonts w:eastAsia="Calibri" w:cstheme="minorHAnsi"/>
                <w:b/>
                <w:iCs/>
                <w:vertAlign w:val="subscript"/>
              </w:rPr>
              <w:t>4</w:t>
            </w:r>
            <w:r w:rsidRPr="00D413E6">
              <w:rPr>
                <w:rFonts w:eastAsia="Calibri" w:cstheme="minorHAnsi"/>
                <w:b/>
                <w:iCs/>
              </w:rPr>
              <w:t>)</w:t>
            </w:r>
          </w:p>
        </w:tc>
      </w:tr>
      <w:tr w:rsidR="001A40C6" w:rsidRPr="00D413E6" w14:paraId="1338C7EB" w14:textId="77777777" w:rsidTr="00BE6B94">
        <w:tc>
          <w:tcPr>
            <w:tcW w:w="9101" w:type="dxa"/>
            <w:gridSpan w:val="2"/>
          </w:tcPr>
          <w:p w14:paraId="28F9D3A2" w14:textId="3272BF86"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Testas nustato garso tembro kokybės amplitudę siekiant meninių tikslų</w:t>
            </w:r>
            <w:r>
              <w:rPr>
                <w:rFonts w:eastAsia="Calibri" w:cstheme="minorHAnsi"/>
              </w:rPr>
              <w:t>. N</w:t>
            </w:r>
            <w:r w:rsidRPr="00D413E6">
              <w:rPr>
                <w:rFonts w:eastAsia="Calibri" w:cstheme="minorHAnsi"/>
              </w:rPr>
              <w:t xml:space="preserve">audojami įvairūs tempai ir plati dinaminė skalė, taikoma skirtinga artikuliacija. Pasirenkami tiksliniai pasažai ir fragmentai, ryškaus kolorito repertuaro pavyzdžiai. Asocijuojami kūriniai: V. A. Mocarto sonatos, F. </w:t>
            </w:r>
            <w:proofErr w:type="spellStart"/>
            <w:r w:rsidRPr="00D413E6">
              <w:rPr>
                <w:rFonts w:eastAsia="Calibri" w:cstheme="minorHAnsi"/>
              </w:rPr>
              <w:t>Chopino</w:t>
            </w:r>
            <w:proofErr w:type="spellEnd"/>
            <w:r w:rsidRPr="00D413E6">
              <w:rPr>
                <w:rFonts w:eastAsia="Calibri" w:cstheme="minorHAnsi"/>
              </w:rPr>
              <w:t xml:space="preserve"> preliudai ir mazurkos, C.</w:t>
            </w:r>
            <w:r>
              <w:rPr>
                <w:rFonts w:eastAsia="Calibri" w:cstheme="minorHAnsi"/>
              </w:rPr>
              <w:t xml:space="preserve"> </w:t>
            </w:r>
            <w:proofErr w:type="spellStart"/>
            <w:r w:rsidRPr="00D413E6">
              <w:rPr>
                <w:rFonts w:eastAsia="Calibri" w:cstheme="minorHAnsi"/>
              </w:rPr>
              <w:t>Debussy</w:t>
            </w:r>
            <w:proofErr w:type="spellEnd"/>
            <w:r w:rsidRPr="00D413E6">
              <w:rPr>
                <w:rFonts w:eastAsia="Calibri" w:cstheme="minorHAnsi"/>
              </w:rPr>
              <w:t>, M.</w:t>
            </w:r>
            <w:r>
              <w:rPr>
                <w:rFonts w:eastAsia="Calibri" w:cstheme="minorHAnsi"/>
              </w:rPr>
              <w:t xml:space="preserve"> </w:t>
            </w:r>
            <w:r w:rsidRPr="00D413E6">
              <w:rPr>
                <w:rFonts w:eastAsia="Calibri" w:cstheme="minorHAnsi"/>
              </w:rPr>
              <w:t>Ravelio pjesės ir pan.</w:t>
            </w:r>
          </w:p>
        </w:tc>
      </w:tr>
      <w:tr w:rsidR="001A40C6" w:rsidRPr="00D413E6" w14:paraId="7F135AA9" w14:textId="77777777" w:rsidTr="00BE6B94">
        <w:trPr>
          <w:trHeight w:val="141"/>
        </w:trPr>
        <w:tc>
          <w:tcPr>
            <w:tcW w:w="2581" w:type="dxa"/>
          </w:tcPr>
          <w:p w14:paraId="045A4297"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Nepatenkinamai (10 balų)</w:t>
            </w:r>
          </w:p>
        </w:tc>
        <w:tc>
          <w:tcPr>
            <w:tcW w:w="6520" w:type="dxa"/>
          </w:tcPr>
          <w:p w14:paraId="15B94185"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Siauras (vienodas) tembrinės instrumento skalės diapazonas. Grojant pasirinktą kūrinį, nepavyksta išgauti reikalingo tembro. Instrumentas skamba </w:t>
            </w:r>
            <w:proofErr w:type="spellStart"/>
            <w:r w:rsidRPr="00D413E6">
              <w:rPr>
                <w:rFonts w:eastAsia="Calibri" w:cstheme="minorHAnsi"/>
              </w:rPr>
              <w:t>monochromiškai</w:t>
            </w:r>
            <w:proofErr w:type="spellEnd"/>
            <w:r w:rsidRPr="00D413E6">
              <w:rPr>
                <w:rFonts w:eastAsia="Calibri" w:cstheme="minorHAnsi"/>
              </w:rPr>
              <w:t>, klavišų atsakas neteikia galimybių meniniam interpretavimui.</w:t>
            </w:r>
          </w:p>
        </w:tc>
      </w:tr>
      <w:tr w:rsidR="001A40C6" w:rsidRPr="00D413E6" w14:paraId="6AD758BC" w14:textId="77777777" w:rsidTr="00BE6B94">
        <w:trPr>
          <w:trHeight w:val="141"/>
        </w:trPr>
        <w:tc>
          <w:tcPr>
            <w:tcW w:w="2581" w:type="dxa"/>
          </w:tcPr>
          <w:p w14:paraId="248A1350"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Prastai  (30 balų)</w:t>
            </w:r>
          </w:p>
        </w:tc>
        <w:tc>
          <w:tcPr>
            <w:tcW w:w="6520" w:type="dxa"/>
          </w:tcPr>
          <w:p w14:paraId="601398BC"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Ribotas (neįvairus) tembrinės instrumento skalės diapazonas. Grojant pasirinktą kūrinį, nepavyksta išgauti reikalingo tembro. Instrumento tembras ir klavišų atsakas teikia  mažai  galimybių meniniam interpretavimui.</w:t>
            </w:r>
          </w:p>
        </w:tc>
      </w:tr>
      <w:tr w:rsidR="001A40C6" w:rsidRPr="00D413E6" w14:paraId="029BE224" w14:textId="77777777" w:rsidTr="00BE6B94">
        <w:trPr>
          <w:trHeight w:val="70"/>
        </w:trPr>
        <w:tc>
          <w:tcPr>
            <w:tcW w:w="2581" w:type="dxa"/>
          </w:tcPr>
          <w:p w14:paraId="62740879" w14:textId="77777777" w:rsidR="001A40C6" w:rsidRPr="006756F5" w:rsidRDefault="001A40C6" w:rsidP="007662E3">
            <w:pPr>
              <w:autoSpaceDE w:val="0"/>
              <w:autoSpaceDN w:val="0"/>
              <w:adjustRightInd w:val="0"/>
              <w:spacing w:after="0"/>
              <w:jc w:val="both"/>
              <w:rPr>
                <w:rFonts w:eastAsia="Calibri" w:cstheme="minorHAnsi"/>
                <w:i/>
                <w:iCs/>
              </w:rPr>
            </w:pPr>
            <w:r w:rsidRPr="006756F5">
              <w:rPr>
                <w:rFonts w:eastAsia="Calibri" w:cstheme="minorHAnsi"/>
                <w:i/>
                <w:iCs/>
              </w:rPr>
              <w:t>Vidutiniškai (50 balų)</w:t>
            </w:r>
          </w:p>
        </w:tc>
        <w:tc>
          <w:tcPr>
            <w:tcW w:w="6520" w:type="dxa"/>
          </w:tcPr>
          <w:p w14:paraId="1876049E"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Vidutiniškai platus tembrinės instrumento skalės diapazonas. Grojant pasirinktą kūrinį, iš dalies pavyksta išgauti reikalingą tembrą. Instrumento skambesys </w:t>
            </w:r>
            <w:proofErr w:type="spellStart"/>
            <w:r w:rsidRPr="00D413E6">
              <w:rPr>
                <w:rFonts w:eastAsia="Calibri" w:cstheme="minorHAnsi"/>
              </w:rPr>
              <w:t>polichromiškas</w:t>
            </w:r>
            <w:proofErr w:type="spellEnd"/>
            <w:r w:rsidRPr="00D413E6">
              <w:rPr>
                <w:rFonts w:eastAsia="Calibri" w:cstheme="minorHAnsi"/>
              </w:rPr>
              <w:t xml:space="preserve"> viduriniame registre, tačiau meninio interpretavimo galimybes riboja diskanto ir bosiniai registrai.</w:t>
            </w:r>
          </w:p>
        </w:tc>
      </w:tr>
      <w:tr w:rsidR="001A40C6" w:rsidRPr="00D413E6" w14:paraId="5DEAEEDE" w14:textId="77777777" w:rsidTr="00BE6B94">
        <w:trPr>
          <w:trHeight w:val="390"/>
        </w:trPr>
        <w:tc>
          <w:tcPr>
            <w:tcW w:w="2581" w:type="dxa"/>
          </w:tcPr>
          <w:p w14:paraId="313F3028" w14:textId="77777777" w:rsidR="001A40C6" w:rsidRPr="006756F5" w:rsidRDefault="001A40C6" w:rsidP="007662E3">
            <w:pPr>
              <w:autoSpaceDE w:val="0"/>
              <w:autoSpaceDN w:val="0"/>
              <w:adjustRightInd w:val="0"/>
              <w:spacing w:after="0"/>
              <w:jc w:val="both"/>
              <w:rPr>
                <w:rFonts w:eastAsia="Calibri" w:cstheme="minorHAnsi"/>
                <w:i/>
                <w:iCs/>
              </w:rPr>
            </w:pPr>
            <w:r w:rsidRPr="006756F5">
              <w:rPr>
                <w:rFonts w:eastAsia="Calibri" w:cstheme="minorHAnsi"/>
                <w:i/>
                <w:iCs/>
              </w:rPr>
              <w:t>Gerai (70 balų)</w:t>
            </w:r>
          </w:p>
        </w:tc>
        <w:tc>
          <w:tcPr>
            <w:tcW w:w="6520" w:type="dxa"/>
          </w:tcPr>
          <w:p w14:paraId="6027476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Tembrinės instrumento skalės diapazonas platus. Grojant pasirinktą kūrinį, pavyksta išgauti reikalingą tembrą. Instrumento skambesys </w:t>
            </w:r>
            <w:proofErr w:type="spellStart"/>
            <w:r w:rsidRPr="00D413E6">
              <w:rPr>
                <w:rFonts w:eastAsia="Calibri" w:cstheme="minorHAnsi"/>
              </w:rPr>
              <w:t>polichromiškas</w:t>
            </w:r>
            <w:proofErr w:type="spellEnd"/>
            <w:r w:rsidRPr="00D413E6">
              <w:rPr>
                <w:rFonts w:eastAsia="Calibri" w:cstheme="minorHAnsi"/>
              </w:rPr>
              <w:t>, tačiau stinga obertonų visuose registruose, klavišų atsakas teikia kai kurias galimybes kūrinio meniniam interpretavimui.</w:t>
            </w:r>
          </w:p>
        </w:tc>
      </w:tr>
      <w:tr w:rsidR="001A40C6" w:rsidRPr="00D413E6" w14:paraId="303DDBB6" w14:textId="77777777" w:rsidTr="00BE6B94">
        <w:trPr>
          <w:trHeight w:val="390"/>
        </w:trPr>
        <w:tc>
          <w:tcPr>
            <w:tcW w:w="2581" w:type="dxa"/>
          </w:tcPr>
          <w:p w14:paraId="18DA9A2F" w14:textId="77777777" w:rsidR="001A40C6" w:rsidRPr="006756F5" w:rsidRDefault="001A40C6" w:rsidP="007662E3">
            <w:pPr>
              <w:autoSpaceDE w:val="0"/>
              <w:autoSpaceDN w:val="0"/>
              <w:adjustRightInd w:val="0"/>
              <w:spacing w:after="0"/>
              <w:jc w:val="both"/>
              <w:rPr>
                <w:rFonts w:eastAsia="Calibri" w:cstheme="minorHAnsi"/>
                <w:i/>
                <w:iCs/>
              </w:rPr>
            </w:pPr>
            <w:r w:rsidRPr="006756F5">
              <w:rPr>
                <w:rFonts w:eastAsia="Calibri" w:cstheme="minorHAnsi"/>
                <w:i/>
                <w:iCs/>
              </w:rPr>
              <w:t>Puikiai (100 balų)</w:t>
            </w:r>
          </w:p>
        </w:tc>
        <w:tc>
          <w:tcPr>
            <w:tcW w:w="6520" w:type="dxa"/>
          </w:tcPr>
          <w:p w14:paraId="1559C742"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bCs/>
              </w:rPr>
              <w:t xml:space="preserve">Platus ir įvairus tembrinės instrumento skalės diapazonas. </w:t>
            </w:r>
            <w:r w:rsidRPr="00D413E6">
              <w:rPr>
                <w:rFonts w:eastAsia="Calibri" w:cstheme="minorHAnsi"/>
              </w:rPr>
              <w:t xml:space="preserve">Grojant pasirinktą kūrinį, pilnai pavyksta išgauti reikalingą tembrą. Instrumento skambesys </w:t>
            </w:r>
            <w:proofErr w:type="spellStart"/>
            <w:r w:rsidRPr="00D413E6">
              <w:rPr>
                <w:rFonts w:eastAsia="Calibri" w:cstheme="minorHAnsi"/>
              </w:rPr>
              <w:t>polichromiškas</w:t>
            </w:r>
            <w:proofErr w:type="spellEnd"/>
            <w:r w:rsidRPr="00D413E6">
              <w:rPr>
                <w:rFonts w:eastAsia="Calibri" w:cstheme="minorHAnsi"/>
              </w:rPr>
              <w:t>, turtingas obertonų visuose registruose, klavišų atsakas teikia plačias galimybes kūrinio meniniam interpretavimui.</w:t>
            </w:r>
          </w:p>
        </w:tc>
      </w:tr>
      <w:tr w:rsidR="001A40C6" w:rsidRPr="00D413E6" w14:paraId="5A65C3CA" w14:textId="77777777" w:rsidTr="00BE6B94">
        <w:tc>
          <w:tcPr>
            <w:tcW w:w="9101" w:type="dxa"/>
            <w:gridSpan w:val="2"/>
          </w:tcPr>
          <w:p w14:paraId="50229973" w14:textId="77777777" w:rsidR="001A40C6" w:rsidRPr="00D413E6" w:rsidRDefault="001A40C6" w:rsidP="007662E3">
            <w:pPr>
              <w:autoSpaceDE w:val="0"/>
              <w:autoSpaceDN w:val="0"/>
              <w:adjustRightInd w:val="0"/>
              <w:spacing w:after="0"/>
              <w:jc w:val="both"/>
              <w:rPr>
                <w:rFonts w:eastAsia="Calibri" w:cstheme="minorHAnsi"/>
                <w:b/>
              </w:rPr>
            </w:pPr>
            <w:r w:rsidRPr="00D413E6">
              <w:rPr>
                <w:rFonts w:eastAsia="Calibri" w:cstheme="minorHAnsi"/>
                <w:b/>
              </w:rPr>
              <w:t>3. Skambesio trukmės ir kokybės santykis (P</w:t>
            </w:r>
            <w:r w:rsidRPr="006756F5">
              <w:rPr>
                <w:rFonts w:eastAsia="Calibri" w:cstheme="minorHAnsi"/>
                <w:b/>
                <w:vertAlign w:val="subscript"/>
              </w:rPr>
              <w:t>5</w:t>
            </w:r>
            <w:r w:rsidRPr="00D413E6">
              <w:rPr>
                <w:rFonts w:eastAsia="Calibri" w:cstheme="minorHAnsi"/>
                <w:b/>
              </w:rPr>
              <w:t>)</w:t>
            </w:r>
          </w:p>
        </w:tc>
      </w:tr>
      <w:tr w:rsidR="001A40C6" w:rsidRPr="00D413E6" w14:paraId="7CEB2430" w14:textId="77777777" w:rsidTr="00BE6B94">
        <w:tc>
          <w:tcPr>
            <w:tcW w:w="9101" w:type="dxa"/>
            <w:gridSpan w:val="2"/>
          </w:tcPr>
          <w:p w14:paraId="0D15159F" w14:textId="6D8C8766"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nustato garso </w:t>
            </w:r>
            <w:proofErr w:type="spellStart"/>
            <w:r w:rsidRPr="00D413E6">
              <w:rPr>
                <w:rFonts w:eastAsia="Calibri" w:cstheme="minorHAnsi"/>
              </w:rPr>
              <w:t>kantilenines</w:t>
            </w:r>
            <w:proofErr w:type="spellEnd"/>
            <w:r w:rsidRPr="00D413E6">
              <w:rPr>
                <w:rFonts w:eastAsia="Calibri" w:cstheme="minorHAnsi"/>
              </w:rPr>
              <w:t xml:space="preserve"> savybes ir jų tvarumą. Naudojami lėtesni tempai ir plati dinaminė skalė nuo p iki f, artikuliuojama legato ir kitais panašiais būdais. Pasirenkami tiksliniai fragmentai, reikalaujantys </w:t>
            </w:r>
            <w:r w:rsidRPr="00D413E6">
              <w:rPr>
                <w:rFonts w:eastAsia="Calibri" w:cstheme="minorHAnsi"/>
              </w:rPr>
              <w:lastRenderedPageBreak/>
              <w:t>dainingo garso, ryškios melodikos repertuaro pavyzdžiai. Asocijuojami kūriniai: W.</w:t>
            </w:r>
            <w:r>
              <w:rPr>
                <w:rFonts w:eastAsia="Calibri" w:cstheme="minorHAnsi"/>
              </w:rPr>
              <w:t xml:space="preserve"> </w:t>
            </w:r>
            <w:r w:rsidRPr="00D413E6">
              <w:rPr>
                <w:rFonts w:eastAsia="Calibri" w:cstheme="minorHAnsi"/>
              </w:rPr>
              <w:t>A</w:t>
            </w:r>
            <w:r>
              <w:rPr>
                <w:rFonts w:eastAsia="Calibri" w:cstheme="minorHAnsi"/>
              </w:rPr>
              <w:t>.</w:t>
            </w:r>
            <w:r w:rsidRPr="00D413E6">
              <w:rPr>
                <w:rFonts w:eastAsia="Calibri" w:cstheme="minorHAnsi"/>
              </w:rPr>
              <w:t xml:space="preserve"> </w:t>
            </w:r>
            <w:proofErr w:type="spellStart"/>
            <w:r w:rsidRPr="00D413E6">
              <w:rPr>
                <w:rFonts w:eastAsia="Calibri" w:cstheme="minorHAnsi"/>
              </w:rPr>
              <w:t>Mozarto</w:t>
            </w:r>
            <w:proofErr w:type="spellEnd"/>
            <w:r w:rsidRPr="00D413E6">
              <w:rPr>
                <w:rFonts w:eastAsia="Calibri" w:cstheme="minorHAnsi"/>
              </w:rPr>
              <w:t xml:space="preserve"> ir L.</w:t>
            </w:r>
            <w:r>
              <w:rPr>
                <w:rFonts w:eastAsia="Calibri" w:cstheme="minorHAnsi"/>
              </w:rPr>
              <w:t xml:space="preserve"> </w:t>
            </w:r>
            <w:proofErr w:type="spellStart"/>
            <w:r w:rsidRPr="00D413E6">
              <w:rPr>
                <w:rFonts w:eastAsia="Calibri" w:cstheme="minorHAnsi"/>
              </w:rPr>
              <w:t>van</w:t>
            </w:r>
            <w:proofErr w:type="spellEnd"/>
            <w:r w:rsidRPr="00D413E6">
              <w:rPr>
                <w:rFonts w:eastAsia="Calibri" w:cstheme="minorHAnsi"/>
              </w:rPr>
              <w:t xml:space="preserve"> </w:t>
            </w:r>
            <w:proofErr w:type="spellStart"/>
            <w:r w:rsidRPr="00D413E6">
              <w:rPr>
                <w:rFonts w:eastAsia="Calibri" w:cstheme="minorHAnsi"/>
              </w:rPr>
              <w:t>Beethoveno</w:t>
            </w:r>
            <w:proofErr w:type="spellEnd"/>
            <w:r w:rsidRPr="00D413E6">
              <w:rPr>
                <w:rFonts w:eastAsia="Calibri" w:cstheme="minorHAnsi"/>
              </w:rPr>
              <w:t xml:space="preserve"> sonatų lėtosios dalys, F.</w:t>
            </w:r>
            <w:r>
              <w:rPr>
                <w:rFonts w:eastAsia="Calibri" w:cstheme="minorHAnsi"/>
              </w:rPr>
              <w:t xml:space="preserve"> </w:t>
            </w:r>
            <w:proofErr w:type="spellStart"/>
            <w:r w:rsidRPr="00D413E6">
              <w:rPr>
                <w:rFonts w:eastAsia="Calibri" w:cstheme="minorHAnsi"/>
              </w:rPr>
              <w:t>Chopino</w:t>
            </w:r>
            <w:proofErr w:type="spellEnd"/>
            <w:r w:rsidRPr="00D413E6">
              <w:rPr>
                <w:rFonts w:eastAsia="Calibri" w:cstheme="minorHAnsi"/>
              </w:rPr>
              <w:t xml:space="preserve"> noktiurnai, S.</w:t>
            </w:r>
            <w:r>
              <w:rPr>
                <w:rFonts w:eastAsia="Calibri" w:cstheme="minorHAnsi"/>
              </w:rPr>
              <w:t xml:space="preserve"> </w:t>
            </w:r>
            <w:r w:rsidRPr="00D413E6">
              <w:rPr>
                <w:rFonts w:eastAsia="Calibri" w:cstheme="minorHAnsi"/>
              </w:rPr>
              <w:t xml:space="preserve">Rachmaninovo lyriniai preliudai ir pan. </w:t>
            </w:r>
          </w:p>
        </w:tc>
      </w:tr>
      <w:tr w:rsidR="001A40C6" w:rsidRPr="00D413E6" w14:paraId="5262C1D7" w14:textId="77777777" w:rsidTr="00BE6B94">
        <w:trPr>
          <w:trHeight w:val="141"/>
        </w:trPr>
        <w:tc>
          <w:tcPr>
            <w:tcW w:w="2581" w:type="dxa"/>
          </w:tcPr>
          <w:p w14:paraId="63D844D0" w14:textId="77777777" w:rsidR="001A40C6" w:rsidRPr="00D413E6" w:rsidRDefault="001A40C6" w:rsidP="007662E3">
            <w:pPr>
              <w:autoSpaceDE w:val="0"/>
              <w:autoSpaceDN w:val="0"/>
              <w:adjustRightInd w:val="0"/>
              <w:spacing w:after="0"/>
              <w:jc w:val="both"/>
              <w:rPr>
                <w:rFonts w:eastAsia="Calibri" w:cstheme="minorHAnsi"/>
                <w:i/>
              </w:rPr>
            </w:pPr>
            <w:r w:rsidRPr="00D413E6" w:rsidDel="0020699B">
              <w:rPr>
                <w:rFonts w:eastAsia="Calibri" w:cstheme="minorHAnsi"/>
                <w:i/>
              </w:rPr>
              <w:lastRenderedPageBreak/>
              <w:t xml:space="preserve">Prastai </w:t>
            </w:r>
            <w:r w:rsidRPr="00D413E6">
              <w:rPr>
                <w:rFonts w:eastAsia="Calibri" w:cstheme="minorHAnsi"/>
                <w:i/>
              </w:rPr>
              <w:t>(10 balų)</w:t>
            </w:r>
          </w:p>
        </w:tc>
        <w:tc>
          <w:tcPr>
            <w:tcW w:w="6520" w:type="dxa"/>
          </w:tcPr>
          <w:p w14:paraId="7AD4D7A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Suskambėję instrumento garsai iš karto praranda savo tembrines savybes ir nutyla.</w:t>
            </w:r>
          </w:p>
        </w:tc>
      </w:tr>
      <w:tr w:rsidR="001A40C6" w:rsidRPr="00D413E6" w14:paraId="5958D1A4" w14:textId="77777777" w:rsidTr="00BE6B94">
        <w:trPr>
          <w:trHeight w:val="70"/>
        </w:trPr>
        <w:tc>
          <w:tcPr>
            <w:tcW w:w="2581" w:type="dxa"/>
          </w:tcPr>
          <w:p w14:paraId="31B345B9"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Vidutiniškai (50 balų)</w:t>
            </w:r>
          </w:p>
        </w:tc>
        <w:tc>
          <w:tcPr>
            <w:tcW w:w="6520" w:type="dxa"/>
          </w:tcPr>
          <w:p w14:paraId="4586A445"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Instrumento garsai skamba vidutiniškai ilgai (greitai praranda savo tembrines savybes) pagal nurodytą repertuarą, trukdo tinkamai skambinti lėtus ir </w:t>
            </w:r>
            <w:proofErr w:type="spellStart"/>
            <w:r w:rsidRPr="00D413E6">
              <w:rPr>
                <w:rFonts w:eastAsia="Calibri" w:cstheme="minorHAnsi"/>
              </w:rPr>
              <w:t>kantileninius</w:t>
            </w:r>
            <w:proofErr w:type="spellEnd"/>
            <w:r w:rsidRPr="00D413E6">
              <w:rPr>
                <w:rFonts w:eastAsia="Calibri" w:cstheme="minorHAnsi"/>
              </w:rPr>
              <w:t xml:space="preserve"> kūrinius.</w:t>
            </w:r>
          </w:p>
        </w:tc>
      </w:tr>
      <w:tr w:rsidR="001A40C6" w:rsidRPr="00D413E6" w14:paraId="4AA3969A" w14:textId="77777777" w:rsidTr="00BE6B94">
        <w:trPr>
          <w:trHeight w:val="390"/>
        </w:trPr>
        <w:tc>
          <w:tcPr>
            <w:tcW w:w="2581" w:type="dxa"/>
          </w:tcPr>
          <w:p w14:paraId="3F6F73F8"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Gerai (100 balų)</w:t>
            </w:r>
          </w:p>
        </w:tc>
        <w:tc>
          <w:tcPr>
            <w:tcW w:w="6520" w:type="dxa"/>
          </w:tcPr>
          <w:p w14:paraId="31C0C072"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bCs/>
              </w:rPr>
              <w:t>Grojant skirtinguose registruose bei skirtingu intensyvumu instrumento garsai skamba ilgai ir nepraranda savo tembrinių savybių.</w:t>
            </w:r>
          </w:p>
        </w:tc>
      </w:tr>
    </w:tbl>
    <w:p w14:paraId="00D56CD6" w14:textId="77777777" w:rsidR="001A40C6" w:rsidRPr="00D413E6" w:rsidRDefault="001A40C6" w:rsidP="001A40C6">
      <w:pPr>
        <w:spacing w:after="0"/>
        <w:rPr>
          <w:rFonts w:cstheme="minorHAnsi"/>
        </w:rPr>
      </w:pPr>
    </w:p>
    <w:p w14:paraId="16BD0DE2" w14:textId="1788C67E" w:rsidR="001A40C6" w:rsidRPr="003A778D" w:rsidRDefault="001A40C6" w:rsidP="00343EC6">
      <w:pPr>
        <w:pStyle w:val="Default"/>
        <w:spacing w:after="27"/>
        <w:ind w:left="142"/>
        <w:jc w:val="both"/>
        <w:rPr>
          <w:rFonts w:asciiTheme="minorHAnsi" w:hAnsiTheme="minorHAnsi" w:cstheme="minorHAnsi"/>
          <w:sz w:val="21"/>
          <w:szCs w:val="21"/>
          <w:u w:val="single"/>
        </w:rPr>
      </w:pPr>
      <w:bookmarkStart w:id="84" w:name="_Hlk201563937"/>
      <w:r w:rsidRPr="00D413E6">
        <w:rPr>
          <w:rFonts w:asciiTheme="minorHAnsi" w:hAnsiTheme="minorHAnsi" w:cstheme="minorHAnsi"/>
          <w:sz w:val="21"/>
          <w:szCs w:val="21"/>
        </w:rPr>
        <w:t xml:space="preserve">8. </w:t>
      </w:r>
      <w:r w:rsidRPr="003A778D">
        <w:rPr>
          <w:rFonts w:asciiTheme="minorHAnsi" w:hAnsiTheme="minorHAnsi" w:cstheme="minorHAnsi"/>
          <w:b/>
          <w:bCs/>
          <w:sz w:val="21"/>
          <w:szCs w:val="21"/>
        </w:rPr>
        <w:t xml:space="preserve">Pasiūlymas </w:t>
      </w:r>
      <w:r w:rsidR="000814FD" w:rsidRPr="001E54AC">
        <w:rPr>
          <w:rFonts w:asciiTheme="minorHAnsi" w:hAnsiTheme="minorHAnsi" w:cstheme="minorHAnsi"/>
          <w:b/>
          <w:bCs/>
          <w:sz w:val="21"/>
          <w:szCs w:val="21"/>
        </w:rPr>
        <w:t xml:space="preserve">bus </w:t>
      </w:r>
      <w:r w:rsidRPr="003A778D">
        <w:rPr>
          <w:rFonts w:asciiTheme="minorHAnsi" w:hAnsiTheme="minorHAnsi" w:cstheme="minorHAnsi"/>
          <w:b/>
          <w:bCs/>
          <w:sz w:val="21"/>
          <w:szCs w:val="21"/>
        </w:rPr>
        <w:t>atme</w:t>
      </w:r>
      <w:r w:rsidR="000814FD" w:rsidRPr="003A778D">
        <w:rPr>
          <w:rFonts w:asciiTheme="minorHAnsi" w:hAnsiTheme="minorHAnsi" w:cstheme="minorHAnsi"/>
          <w:b/>
          <w:bCs/>
          <w:sz w:val="21"/>
          <w:szCs w:val="21"/>
        </w:rPr>
        <w:t>stas</w:t>
      </w:r>
      <w:r w:rsidRPr="00C959EB">
        <w:rPr>
          <w:rFonts w:asciiTheme="minorHAnsi" w:hAnsiTheme="minorHAnsi" w:cstheme="minorHAnsi"/>
          <w:sz w:val="21"/>
          <w:szCs w:val="21"/>
        </w:rPr>
        <w:t xml:space="preserve">, jeigu </w:t>
      </w:r>
      <w:r w:rsidR="000814FD" w:rsidRPr="00C959EB">
        <w:rPr>
          <w:rFonts w:asciiTheme="minorHAnsi" w:hAnsiTheme="minorHAnsi" w:cstheme="minorHAnsi"/>
          <w:sz w:val="21"/>
          <w:szCs w:val="21"/>
        </w:rPr>
        <w:t xml:space="preserve">pasiūlyto </w:t>
      </w:r>
      <w:r w:rsidR="006756F5" w:rsidRPr="006756F5">
        <w:rPr>
          <w:rFonts w:ascii="Calibri" w:eastAsia="Calibri" w:hAnsi="Calibri" w:cs="Calibri"/>
          <w:sz w:val="21"/>
          <w:szCs w:val="21"/>
        </w:rPr>
        <w:t>koncertinio fortepijono</w:t>
      </w:r>
      <w:r w:rsidR="006756F5" w:rsidRPr="006203E7">
        <w:rPr>
          <w:rFonts w:eastAsia="Calibri" w:cstheme="minorHAnsi"/>
        </w:rPr>
        <w:t xml:space="preserve"> </w:t>
      </w:r>
      <w:r w:rsidR="003A778D" w:rsidRPr="00C959EB">
        <w:rPr>
          <w:rFonts w:asciiTheme="minorHAnsi" w:hAnsiTheme="minorHAnsi" w:cstheme="minorHAnsi"/>
          <w:sz w:val="21"/>
          <w:szCs w:val="21"/>
        </w:rPr>
        <w:t>parametro</w:t>
      </w:r>
      <w:r w:rsidR="000814FD" w:rsidRPr="00C959EB">
        <w:rPr>
          <w:rFonts w:asciiTheme="minorHAnsi" w:hAnsiTheme="minorHAnsi" w:cstheme="minorHAnsi"/>
          <w:sz w:val="21"/>
          <w:szCs w:val="21"/>
        </w:rPr>
        <w:t xml:space="preserve"> </w:t>
      </w:r>
      <w:r w:rsidR="000814FD" w:rsidRPr="003A778D">
        <w:rPr>
          <w:rFonts w:asciiTheme="minorHAnsi" w:hAnsiTheme="minorHAnsi" w:cstheme="minorHAnsi"/>
          <w:b/>
          <w:bCs/>
          <w:sz w:val="21"/>
          <w:szCs w:val="21"/>
        </w:rPr>
        <w:t>P</w:t>
      </w:r>
      <w:r w:rsidR="000814FD" w:rsidRPr="006756F5">
        <w:rPr>
          <w:rFonts w:asciiTheme="minorHAnsi" w:hAnsiTheme="minorHAnsi" w:cstheme="minorHAnsi"/>
          <w:b/>
          <w:bCs/>
          <w:sz w:val="21"/>
          <w:szCs w:val="21"/>
          <w:vertAlign w:val="subscript"/>
        </w:rPr>
        <w:t>1</w:t>
      </w:r>
      <w:r w:rsidR="000814FD" w:rsidRPr="003A778D">
        <w:rPr>
          <w:rFonts w:asciiTheme="minorHAnsi" w:hAnsiTheme="minorHAnsi" w:cstheme="minorHAnsi"/>
          <w:b/>
          <w:bCs/>
          <w:sz w:val="21"/>
          <w:szCs w:val="21"/>
        </w:rPr>
        <w:t xml:space="preserve"> arba P</w:t>
      </w:r>
      <w:r w:rsidR="000814FD" w:rsidRPr="006756F5">
        <w:rPr>
          <w:rFonts w:asciiTheme="minorHAnsi" w:hAnsiTheme="minorHAnsi" w:cstheme="minorHAnsi"/>
          <w:b/>
          <w:bCs/>
          <w:sz w:val="21"/>
          <w:szCs w:val="21"/>
          <w:vertAlign w:val="subscript"/>
        </w:rPr>
        <w:t>2</w:t>
      </w:r>
      <w:r w:rsidR="000814FD" w:rsidRPr="003A778D">
        <w:rPr>
          <w:rFonts w:asciiTheme="minorHAnsi" w:hAnsiTheme="minorHAnsi" w:cstheme="minorHAnsi"/>
          <w:b/>
          <w:bCs/>
          <w:sz w:val="21"/>
          <w:szCs w:val="21"/>
        </w:rPr>
        <w:t xml:space="preserve"> arba P</w:t>
      </w:r>
      <w:r w:rsidR="000814FD" w:rsidRPr="006756F5">
        <w:rPr>
          <w:rFonts w:asciiTheme="minorHAnsi" w:hAnsiTheme="minorHAnsi" w:cstheme="minorHAnsi"/>
          <w:b/>
          <w:bCs/>
          <w:sz w:val="21"/>
          <w:szCs w:val="21"/>
          <w:vertAlign w:val="subscript"/>
        </w:rPr>
        <w:t>3</w:t>
      </w:r>
      <w:r w:rsidR="000814FD" w:rsidRPr="003A778D">
        <w:rPr>
          <w:rFonts w:asciiTheme="minorHAnsi" w:hAnsiTheme="minorHAnsi" w:cstheme="minorHAnsi"/>
          <w:b/>
          <w:bCs/>
          <w:sz w:val="21"/>
          <w:szCs w:val="21"/>
        </w:rPr>
        <w:t xml:space="preserve"> arba P</w:t>
      </w:r>
      <w:r w:rsidR="000814FD" w:rsidRPr="006756F5">
        <w:rPr>
          <w:rFonts w:asciiTheme="minorHAnsi" w:hAnsiTheme="minorHAnsi" w:cstheme="minorHAnsi"/>
          <w:b/>
          <w:bCs/>
          <w:sz w:val="21"/>
          <w:szCs w:val="21"/>
          <w:vertAlign w:val="subscript"/>
        </w:rPr>
        <w:t>4</w:t>
      </w:r>
      <w:r w:rsidR="000814FD" w:rsidRPr="003A778D">
        <w:rPr>
          <w:rFonts w:asciiTheme="minorHAnsi" w:hAnsiTheme="minorHAnsi" w:cstheme="minorHAnsi"/>
          <w:b/>
          <w:bCs/>
          <w:sz w:val="21"/>
          <w:szCs w:val="21"/>
        </w:rPr>
        <w:t xml:space="preserve"> įvertin</w:t>
      </w:r>
      <w:r w:rsidR="003A778D" w:rsidRPr="003A778D">
        <w:rPr>
          <w:rFonts w:asciiTheme="minorHAnsi" w:hAnsiTheme="minorHAnsi" w:cstheme="minorHAnsi"/>
          <w:b/>
          <w:bCs/>
          <w:sz w:val="21"/>
          <w:szCs w:val="21"/>
        </w:rPr>
        <w:t>i</w:t>
      </w:r>
      <w:r w:rsidR="000814FD" w:rsidRPr="003A778D">
        <w:rPr>
          <w:rFonts w:asciiTheme="minorHAnsi" w:hAnsiTheme="minorHAnsi" w:cstheme="minorHAnsi"/>
          <w:b/>
          <w:bCs/>
          <w:sz w:val="21"/>
          <w:szCs w:val="21"/>
        </w:rPr>
        <w:t>m</w:t>
      </w:r>
      <w:r w:rsidR="003A778D" w:rsidRPr="003A778D">
        <w:rPr>
          <w:rFonts w:asciiTheme="minorHAnsi" w:hAnsiTheme="minorHAnsi" w:cstheme="minorHAnsi"/>
          <w:b/>
          <w:bCs/>
          <w:sz w:val="21"/>
          <w:szCs w:val="21"/>
        </w:rPr>
        <w:t>o balas (R) yra 10</w:t>
      </w:r>
      <w:r w:rsidR="003A778D" w:rsidRPr="00C959EB">
        <w:rPr>
          <w:rFonts w:asciiTheme="minorHAnsi" w:hAnsiTheme="minorHAnsi" w:cstheme="minorHAnsi"/>
          <w:sz w:val="21"/>
          <w:szCs w:val="21"/>
        </w:rPr>
        <w:t xml:space="preserve"> </w:t>
      </w:r>
      <w:r w:rsidR="000814FD" w:rsidRPr="00C959EB">
        <w:rPr>
          <w:rFonts w:asciiTheme="minorHAnsi" w:hAnsiTheme="minorHAnsi" w:cstheme="minorHAnsi"/>
          <w:sz w:val="21"/>
          <w:szCs w:val="21"/>
        </w:rPr>
        <w:t>(t. y. bent vien</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šių parametrų įvertinamas </w:t>
      </w:r>
      <w:r w:rsidR="003A778D" w:rsidRPr="00C959EB">
        <w:rPr>
          <w:rFonts w:asciiTheme="minorHAnsi" w:hAnsiTheme="minorHAnsi" w:cstheme="minorHAnsi"/>
          <w:sz w:val="21"/>
          <w:szCs w:val="21"/>
        </w:rPr>
        <w:t>yra „</w:t>
      </w:r>
      <w:r w:rsidR="003A778D" w:rsidRPr="003A778D">
        <w:rPr>
          <w:rFonts w:asciiTheme="minorHAnsi" w:hAnsiTheme="minorHAnsi" w:cstheme="minorHAnsi"/>
          <w:b/>
          <w:bCs/>
          <w:sz w:val="21"/>
          <w:szCs w:val="21"/>
        </w:rPr>
        <w:t>nepatenkinama</w:t>
      </w:r>
      <w:r w:rsidR="003A778D" w:rsidRPr="00C959EB">
        <w:rPr>
          <w:rFonts w:asciiTheme="minorHAnsi" w:hAnsiTheme="minorHAnsi" w:cstheme="minorHAnsi"/>
          <w:sz w:val="21"/>
          <w:szCs w:val="21"/>
        </w:rPr>
        <w:t>i“</w:t>
      </w:r>
      <w:r w:rsidR="000814FD" w:rsidRPr="00C959EB">
        <w:rPr>
          <w:rFonts w:asciiTheme="minorHAnsi" w:hAnsiTheme="minorHAnsi" w:cstheme="minorHAnsi"/>
          <w:sz w:val="21"/>
          <w:szCs w:val="21"/>
        </w:rPr>
        <w:t>) arba parametr</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w:t>
      </w:r>
      <w:r w:rsidR="000814FD" w:rsidRPr="003A778D">
        <w:rPr>
          <w:rFonts w:asciiTheme="minorHAnsi" w:hAnsiTheme="minorHAnsi" w:cstheme="minorHAnsi"/>
          <w:b/>
          <w:bCs/>
          <w:sz w:val="21"/>
          <w:szCs w:val="21"/>
        </w:rPr>
        <w:t>P</w:t>
      </w:r>
      <w:r w:rsidR="000814FD" w:rsidRPr="006756F5">
        <w:rPr>
          <w:rFonts w:asciiTheme="minorHAnsi" w:hAnsiTheme="minorHAnsi" w:cstheme="minorHAnsi"/>
          <w:b/>
          <w:bCs/>
          <w:sz w:val="21"/>
          <w:szCs w:val="21"/>
          <w:vertAlign w:val="subscript"/>
        </w:rPr>
        <w:t>5</w:t>
      </w:r>
      <w:r w:rsidR="000814FD" w:rsidRPr="003A778D">
        <w:rPr>
          <w:rFonts w:asciiTheme="minorHAnsi" w:hAnsiTheme="minorHAnsi" w:cstheme="minorHAnsi"/>
          <w:b/>
          <w:bCs/>
          <w:sz w:val="21"/>
          <w:szCs w:val="21"/>
        </w:rPr>
        <w:t xml:space="preserve"> </w:t>
      </w:r>
      <w:r w:rsidR="003A778D" w:rsidRPr="003A778D">
        <w:rPr>
          <w:rFonts w:asciiTheme="minorHAnsi" w:hAnsiTheme="minorHAnsi" w:cstheme="minorHAnsi"/>
          <w:b/>
          <w:bCs/>
          <w:sz w:val="21"/>
          <w:szCs w:val="21"/>
        </w:rPr>
        <w:t>įvertinimo balas (R) yra 10</w:t>
      </w:r>
      <w:r w:rsidR="003A778D" w:rsidRPr="00C959EB">
        <w:rPr>
          <w:rFonts w:asciiTheme="minorHAnsi" w:hAnsiTheme="minorHAnsi" w:cstheme="minorHAnsi"/>
          <w:sz w:val="21"/>
          <w:szCs w:val="21"/>
        </w:rPr>
        <w:t xml:space="preserve"> </w:t>
      </w:r>
      <w:r w:rsidR="000814FD" w:rsidRPr="00C959EB">
        <w:rPr>
          <w:rFonts w:asciiTheme="minorHAnsi" w:hAnsiTheme="minorHAnsi" w:cstheme="minorHAnsi"/>
          <w:sz w:val="21"/>
          <w:szCs w:val="21"/>
        </w:rPr>
        <w:t>(t.</w:t>
      </w:r>
      <w:r w:rsidR="003A778D" w:rsidRPr="00C959EB">
        <w:rPr>
          <w:rFonts w:asciiTheme="minorHAnsi" w:hAnsiTheme="minorHAnsi" w:cstheme="minorHAnsi"/>
          <w:sz w:val="21"/>
          <w:szCs w:val="21"/>
        </w:rPr>
        <w:t> </w:t>
      </w:r>
      <w:r w:rsidR="000814FD" w:rsidRPr="00C959EB">
        <w:rPr>
          <w:rFonts w:asciiTheme="minorHAnsi" w:hAnsiTheme="minorHAnsi" w:cstheme="minorHAnsi"/>
          <w:sz w:val="21"/>
          <w:szCs w:val="21"/>
        </w:rPr>
        <w:t>y. ši</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parametr</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įvertinamas </w:t>
      </w:r>
      <w:r w:rsidR="003A778D" w:rsidRPr="00C959EB">
        <w:rPr>
          <w:rFonts w:asciiTheme="minorHAnsi" w:hAnsiTheme="minorHAnsi" w:cstheme="minorHAnsi"/>
          <w:sz w:val="21"/>
          <w:szCs w:val="21"/>
        </w:rPr>
        <w:t>yra „</w:t>
      </w:r>
      <w:r w:rsidR="003A778D" w:rsidRPr="003A778D">
        <w:rPr>
          <w:rFonts w:asciiTheme="minorHAnsi" w:hAnsiTheme="minorHAnsi" w:cstheme="minorHAnsi"/>
          <w:b/>
          <w:bCs/>
          <w:sz w:val="21"/>
          <w:szCs w:val="21"/>
        </w:rPr>
        <w:t>prastai</w:t>
      </w:r>
      <w:r w:rsidR="003A778D" w:rsidRPr="00C959EB">
        <w:rPr>
          <w:rFonts w:asciiTheme="minorHAnsi" w:hAnsiTheme="minorHAnsi" w:cstheme="minorHAnsi"/>
          <w:sz w:val="21"/>
          <w:szCs w:val="21"/>
        </w:rPr>
        <w:t>“</w:t>
      </w:r>
      <w:r w:rsidR="000814FD" w:rsidRPr="00C959EB">
        <w:rPr>
          <w:rFonts w:asciiTheme="minorHAnsi" w:hAnsiTheme="minorHAnsi" w:cstheme="minorHAnsi"/>
          <w:sz w:val="21"/>
          <w:szCs w:val="21"/>
        </w:rPr>
        <w:t xml:space="preserve">). </w:t>
      </w:r>
    </w:p>
    <w:bookmarkEnd w:id="84"/>
    <w:p w14:paraId="6DCA5D29" w14:textId="25E36292" w:rsidR="001A40C6" w:rsidRPr="00D413E6" w:rsidRDefault="001A40C6" w:rsidP="00343EC6">
      <w:pPr>
        <w:pStyle w:val="Default"/>
        <w:spacing w:after="27"/>
        <w:ind w:left="142"/>
        <w:jc w:val="both"/>
        <w:rPr>
          <w:rFonts w:asciiTheme="minorHAnsi" w:hAnsiTheme="minorHAnsi" w:cstheme="minorHAnsi"/>
          <w:sz w:val="21"/>
          <w:szCs w:val="21"/>
        </w:rPr>
      </w:pPr>
      <w:r w:rsidRPr="00D413E6">
        <w:rPr>
          <w:rFonts w:asciiTheme="minorHAnsi" w:hAnsiTheme="minorHAnsi" w:cstheme="minorHAnsi"/>
          <w:sz w:val="21"/>
          <w:szCs w:val="21"/>
        </w:rPr>
        <w:t xml:space="preserve">9. Pasiūlymo kaina yra laikoma tik ta kaina, kurią tiekėjas nurodė pirkimo dokumentų </w:t>
      </w:r>
      <w:r w:rsidR="00377CD4">
        <w:rPr>
          <w:rFonts w:asciiTheme="minorHAnsi" w:hAnsiTheme="minorHAnsi" w:cstheme="minorHAnsi"/>
          <w:sz w:val="21"/>
          <w:szCs w:val="21"/>
        </w:rPr>
        <w:t>3</w:t>
      </w:r>
      <w:r w:rsidRPr="00D413E6">
        <w:rPr>
          <w:rFonts w:asciiTheme="minorHAnsi" w:hAnsiTheme="minorHAnsi" w:cstheme="minorHAnsi"/>
          <w:sz w:val="21"/>
          <w:szCs w:val="21"/>
        </w:rPr>
        <w:t xml:space="preserve"> priede </w:t>
      </w:r>
      <w:r w:rsidR="001B436E">
        <w:rPr>
          <w:rFonts w:asciiTheme="minorHAnsi" w:hAnsiTheme="minorHAnsi" w:cstheme="minorHAnsi"/>
          <w:sz w:val="21"/>
          <w:szCs w:val="21"/>
        </w:rPr>
        <w:t xml:space="preserve">„Vokas 2“ </w:t>
      </w:r>
      <w:r w:rsidRPr="00D413E6">
        <w:rPr>
          <w:rFonts w:asciiTheme="minorHAnsi" w:hAnsiTheme="minorHAnsi" w:cstheme="minorHAnsi"/>
          <w:sz w:val="21"/>
          <w:szCs w:val="21"/>
        </w:rPr>
        <w:t xml:space="preserve">kainų lentelėje. </w:t>
      </w:r>
    </w:p>
    <w:p w14:paraId="3A54ABD4" w14:textId="77777777" w:rsidR="009001D8" w:rsidRDefault="009001D8" w:rsidP="00343EC6">
      <w:pPr>
        <w:pStyle w:val="Default"/>
        <w:ind w:left="142"/>
        <w:jc w:val="both"/>
        <w:rPr>
          <w:rFonts w:asciiTheme="minorHAnsi" w:hAnsiTheme="minorHAnsi" w:cstheme="minorHAnsi"/>
          <w:sz w:val="21"/>
          <w:szCs w:val="21"/>
        </w:rPr>
      </w:pPr>
    </w:p>
    <w:p w14:paraId="70041E46" w14:textId="77777777" w:rsidR="009001D8" w:rsidRDefault="009001D8" w:rsidP="00343EC6">
      <w:pPr>
        <w:pStyle w:val="Default"/>
        <w:ind w:left="142"/>
        <w:jc w:val="both"/>
        <w:rPr>
          <w:rFonts w:asciiTheme="minorHAnsi" w:hAnsiTheme="minorHAnsi" w:cstheme="minorHAnsi"/>
          <w:sz w:val="21"/>
          <w:szCs w:val="21"/>
        </w:rPr>
      </w:pPr>
    </w:p>
    <w:p w14:paraId="4F8E84BC" w14:textId="77777777" w:rsidR="009001D8" w:rsidRDefault="009001D8" w:rsidP="00343EC6">
      <w:pPr>
        <w:pStyle w:val="Default"/>
        <w:ind w:left="142"/>
        <w:jc w:val="both"/>
        <w:rPr>
          <w:rFonts w:asciiTheme="minorHAnsi" w:hAnsiTheme="minorHAnsi" w:cstheme="minorHAnsi"/>
          <w:sz w:val="21"/>
          <w:szCs w:val="21"/>
        </w:rPr>
      </w:pPr>
    </w:p>
    <w:p w14:paraId="3B0E78B0" w14:textId="77777777" w:rsidR="009001D8" w:rsidRDefault="009001D8" w:rsidP="00343EC6">
      <w:pPr>
        <w:pStyle w:val="Default"/>
        <w:ind w:left="142"/>
        <w:jc w:val="both"/>
        <w:rPr>
          <w:rFonts w:asciiTheme="minorHAnsi" w:hAnsiTheme="minorHAnsi" w:cstheme="minorHAnsi"/>
          <w:sz w:val="21"/>
          <w:szCs w:val="21"/>
        </w:rPr>
      </w:pPr>
    </w:p>
    <w:p w14:paraId="5F6FF57D" w14:textId="77777777" w:rsidR="009001D8" w:rsidRDefault="009001D8" w:rsidP="00343EC6">
      <w:pPr>
        <w:pStyle w:val="Default"/>
        <w:ind w:left="142"/>
        <w:jc w:val="both"/>
        <w:rPr>
          <w:rFonts w:asciiTheme="minorHAnsi" w:hAnsiTheme="minorHAnsi" w:cstheme="minorHAnsi"/>
          <w:sz w:val="21"/>
          <w:szCs w:val="21"/>
        </w:rPr>
      </w:pPr>
    </w:p>
    <w:p w14:paraId="1CE30806" w14:textId="77777777" w:rsidR="0045479F" w:rsidRDefault="0045479F" w:rsidP="00343EC6">
      <w:pPr>
        <w:pStyle w:val="Default"/>
        <w:ind w:left="142"/>
        <w:jc w:val="both"/>
        <w:rPr>
          <w:rFonts w:asciiTheme="minorHAnsi" w:hAnsiTheme="minorHAnsi" w:cstheme="minorHAnsi"/>
          <w:sz w:val="21"/>
          <w:szCs w:val="21"/>
        </w:rPr>
      </w:pPr>
    </w:p>
    <w:p w14:paraId="36F01BF6" w14:textId="77777777" w:rsidR="0045479F" w:rsidRDefault="0045479F" w:rsidP="00343EC6">
      <w:pPr>
        <w:pStyle w:val="Default"/>
        <w:ind w:left="142"/>
        <w:jc w:val="both"/>
        <w:rPr>
          <w:rFonts w:asciiTheme="minorHAnsi" w:hAnsiTheme="minorHAnsi" w:cstheme="minorHAnsi"/>
          <w:sz w:val="21"/>
          <w:szCs w:val="21"/>
        </w:rPr>
      </w:pPr>
    </w:p>
    <w:p w14:paraId="69ED6379" w14:textId="77777777" w:rsidR="0045479F" w:rsidRDefault="0045479F" w:rsidP="00343EC6">
      <w:pPr>
        <w:pStyle w:val="Default"/>
        <w:ind w:left="142"/>
        <w:jc w:val="both"/>
        <w:rPr>
          <w:rFonts w:asciiTheme="minorHAnsi" w:hAnsiTheme="minorHAnsi" w:cstheme="minorHAnsi"/>
          <w:sz w:val="21"/>
          <w:szCs w:val="21"/>
        </w:rPr>
      </w:pPr>
    </w:p>
    <w:p w14:paraId="5DD9D7B9" w14:textId="77777777" w:rsidR="0045479F" w:rsidRDefault="0045479F" w:rsidP="00343EC6">
      <w:pPr>
        <w:pStyle w:val="Default"/>
        <w:ind w:left="142"/>
        <w:jc w:val="both"/>
        <w:rPr>
          <w:rFonts w:asciiTheme="minorHAnsi" w:hAnsiTheme="minorHAnsi" w:cstheme="minorHAnsi"/>
          <w:sz w:val="21"/>
          <w:szCs w:val="21"/>
        </w:rPr>
      </w:pPr>
    </w:p>
    <w:p w14:paraId="6BE14E57" w14:textId="77777777" w:rsidR="0045479F" w:rsidRDefault="0045479F" w:rsidP="00343EC6">
      <w:pPr>
        <w:pStyle w:val="Default"/>
        <w:ind w:left="142"/>
        <w:jc w:val="both"/>
        <w:rPr>
          <w:rFonts w:asciiTheme="minorHAnsi" w:hAnsiTheme="minorHAnsi" w:cstheme="minorHAnsi"/>
          <w:sz w:val="21"/>
          <w:szCs w:val="21"/>
        </w:rPr>
      </w:pPr>
    </w:p>
    <w:p w14:paraId="0934CAD6" w14:textId="77777777" w:rsidR="0045479F" w:rsidRDefault="0045479F" w:rsidP="00343EC6">
      <w:pPr>
        <w:pStyle w:val="Default"/>
        <w:ind w:left="142"/>
        <w:jc w:val="both"/>
        <w:rPr>
          <w:rFonts w:asciiTheme="minorHAnsi" w:hAnsiTheme="minorHAnsi" w:cstheme="minorHAnsi"/>
          <w:sz w:val="21"/>
          <w:szCs w:val="21"/>
        </w:rPr>
      </w:pPr>
    </w:p>
    <w:p w14:paraId="07E0CFE4" w14:textId="77777777" w:rsidR="0045479F" w:rsidRDefault="0045479F" w:rsidP="00343EC6">
      <w:pPr>
        <w:pStyle w:val="Default"/>
        <w:ind w:left="142"/>
        <w:jc w:val="both"/>
        <w:rPr>
          <w:rFonts w:asciiTheme="minorHAnsi" w:hAnsiTheme="minorHAnsi" w:cstheme="minorHAnsi"/>
          <w:sz w:val="21"/>
          <w:szCs w:val="21"/>
        </w:rPr>
      </w:pPr>
    </w:p>
    <w:p w14:paraId="0B5FB861" w14:textId="77777777" w:rsidR="0045479F" w:rsidRDefault="0045479F" w:rsidP="00343EC6">
      <w:pPr>
        <w:pStyle w:val="Default"/>
        <w:ind w:left="142"/>
        <w:jc w:val="both"/>
        <w:rPr>
          <w:rFonts w:asciiTheme="minorHAnsi" w:hAnsiTheme="minorHAnsi" w:cstheme="minorHAnsi"/>
          <w:sz w:val="21"/>
          <w:szCs w:val="21"/>
        </w:rPr>
      </w:pPr>
    </w:p>
    <w:p w14:paraId="610B559B" w14:textId="77777777" w:rsidR="0045479F" w:rsidRDefault="0045479F" w:rsidP="00343EC6">
      <w:pPr>
        <w:pStyle w:val="Default"/>
        <w:ind w:left="142"/>
        <w:jc w:val="both"/>
        <w:rPr>
          <w:rFonts w:asciiTheme="minorHAnsi" w:hAnsiTheme="minorHAnsi" w:cstheme="minorHAnsi"/>
          <w:sz w:val="21"/>
          <w:szCs w:val="21"/>
        </w:rPr>
      </w:pPr>
    </w:p>
    <w:p w14:paraId="5013DEB6" w14:textId="77777777" w:rsidR="0045479F" w:rsidRDefault="0045479F" w:rsidP="00343EC6">
      <w:pPr>
        <w:pStyle w:val="Default"/>
        <w:ind w:left="142"/>
        <w:jc w:val="both"/>
        <w:rPr>
          <w:rFonts w:asciiTheme="minorHAnsi" w:hAnsiTheme="minorHAnsi" w:cstheme="minorHAnsi"/>
          <w:sz w:val="21"/>
          <w:szCs w:val="21"/>
        </w:rPr>
      </w:pPr>
    </w:p>
    <w:p w14:paraId="1D70308D" w14:textId="77777777" w:rsidR="0045479F" w:rsidRDefault="0045479F" w:rsidP="00343EC6">
      <w:pPr>
        <w:pStyle w:val="Default"/>
        <w:ind w:left="142"/>
        <w:jc w:val="both"/>
        <w:rPr>
          <w:rFonts w:asciiTheme="minorHAnsi" w:hAnsiTheme="minorHAnsi" w:cstheme="minorHAnsi"/>
          <w:sz w:val="21"/>
          <w:szCs w:val="21"/>
        </w:rPr>
      </w:pPr>
    </w:p>
    <w:p w14:paraId="413221DE" w14:textId="77777777" w:rsidR="0045479F" w:rsidRDefault="0045479F" w:rsidP="00343EC6">
      <w:pPr>
        <w:pStyle w:val="Default"/>
        <w:ind w:left="142"/>
        <w:jc w:val="both"/>
        <w:rPr>
          <w:rFonts w:asciiTheme="minorHAnsi" w:hAnsiTheme="minorHAnsi" w:cstheme="minorHAnsi"/>
          <w:sz w:val="21"/>
          <w:szCs w:val="21"/>
        </w:rPr>
      </w:pPr>
    </w:p>
    <w:p w14:paraId="21DD00D0" w14:textId="77777777" w:rsidR="0045479F" w:rsidRDefault="0045479F" w:rsidP="00343EC6">
      <w:pPr>
        <w:pStyle w:val="Default"/>
        <w:ind w:left="142"/>
        <w:jc w:val="both"/>
        <w:rPr>
          <w:rFonts w:asciiTheme="minorHAnsi" w:hAnsiTheme="minorHAnsi" w:cstheme="minorHAnsi"/>
          <w:sz w:val="21"/>
          <w:szCs w:val="21"/>
        </w:rPr>
      </w:pPr>
    </w:p>
    <w:p w14:paraId="3F777375" w14:textId="77777777" w:rsidR="0045479F" w:rsidRDefault="0045479F" w:rsidP="00343EC6">
      <w:pPr>
        <w:pStyle w:val="Default"/>
        <w:ind w:left="142"/>
        <w:jc w:val="both"/>
        <w:rPr>
          <w:rFonts w:asciiTheme="minorHAnsi" w:hAnsiTheme="minorHAnsi" w:cstheme="minorHAnsi"/>
          <w:sz w:val="21"/>
          <w:szCs w:val="21"/>
        </w:rPr>
      </w:pPr>
    </w:p>
    <w:p w14:paraId="47AAFA4C" w14:textId="77777777" w:rsidR="0045479F" w:rsidRDefault="0045479F" w:rsidP="00343EC6">
      <w:pPr>
        <w:pStyle w:val="Default"/>
        <w:ind w:left="142"/>
        <w:jc w:val="both"/>
        <w:rPr>
          <w:rFonts w:asciiTheme="minorHAnsi" w:hAnsiTheme="minorHAnsi" w:cstheme="minorHAnsi"/>
          <w:sz w:val="21"/>
          <w:szCs w:val="21"/>
        </w:rPr>
      </w:pPr>
    </w:p>
    <w:p w14:paraId="139C2B80" w14:textId="77777777" w:rsidR="0045479F" w:rsidRDefault="0045479F" w:rsidP="00343EC6">
      <w:pPr>
        <w:pStyle w:val="Default"/>
        <w:ind w:left="142"/>
        <w:jc w:val="both"/>
        <w:rPr>
          <w:rFonts w:asciiTheme="minorHAnsi" w:hAnsiTheme="minorHAnsi" w:cstheme="minorHAnsi"/>
          <w:sz w:val="21"/>
          <w:szCs w:val="21"/>
        </w:rPr>
      </w:pPr>
    </w:p>
    <w:p w14:paraId="7AE821B1" w14:textId="77777777" w:rsidR="0045479F" w:rsidRDefault="0045479F" w:rsidP="00343EC6">
      <w:pPr>
        <w:pStyle w:val="Default"/>
        <w:ind w:left="142"/>
        <w:jc w:val="both"/>
        <w:rPr>
          <w:rFonts w:asciiTheme="minorHAnsi" w:hAnsiTheme="minorHAnsi" w:cstheme="minorHAnsi"/>
          <w:sz w:val="21"/>
          <w:szCs w:val="21"/>
        </w:rPr>
      </w:pPr>
    </w:p>
    <w:p w14:paraId="54A00D63" w14:textId="77777777" w:rsidR="0045479F" w:rsidRDefault="0045479F" w:rsidP="00343EC6">
      <w:pPr>
        <w:pStyle w:val="Default"/>
        <w:ind w:left="142"/>
        <w:jc w:val="both"/>
        <w:rPr>
          <w:rFonts w:asciiTheme="minorHAnsi" w:hAnsiTheme="minorHAnsi" w:cstheme="minorHAnsi"/>
          <w:sz w:val="21"/>
          <w:szCs w:val="21"/>
        </w:rPr>
      </w:pPr>
    </w:p>
    <w:p w14:paraId="600CC645" w14:textId="77777777" w:rsidR="0045479F" w:rsidRDefault="0045479F" w:rsidP="00343EC6">
      <w:pPr>
        <w:pStyle w:val="Default"/>
        <w:ind w:left="142"/>
        <w:jc w:val="both"/>
        <w:rPr>
          <w:rFonts w:asciiTheme="minorHAnsi" w:hAnsiTheme="minorHAnsi" w:cstheme="minorHAnsi"/>
          <w:sz w:val="21"/>
          <w:szCs w:val="21"/>
        </w:rPr>
      </w:pPr>
    </w:p>
    <w:p w14:paraId="0BC2D565" w14:textId="77777777" w:rsidR="009001D8" w:rsidRDefault="009001D8" w:rsidP="00343EC6">
      <w:pPr>
        <w:pStyle w:val="Default"/>
        <w:ind w:left="142"/>
        <w:jc w:val="both"/>
        <w:rPr>
          <w:rFonts w:asciiTheme="minorHAnsi" w:hAnsiTheme="minorHAnsi" w:cstheme="minorHAnsi"/>
          <w:sz w:val="21"/>
          <w:szCs w:val="21"/>
        </w:rPr>
      </w:pPr>
    </w:p>
    <w:p w14:paraId="134B2883" w14:textId="77777777" w:rsidR="009001D8" w:rsidRDefault="009001D8" w:rsidP="00343EC6">
      <w:pPr>
        <w:pStyle w:val="Default"/>
        <w:ind w:left="142"/>
        <w:jc w:val="both"/>
        <w:rPr>
          <w:rFonts w:asciiTheme="minorHAnsi" w:hAnsiTheme="minorHAnsi" w:cstheme="minorHAnsi"/>
          <w:sz w:val="21"/>
          <w:szCs w:val="21"/>
        </w:rPr>
      </w:pPr>
    </w:p>
    <w:p w14:paraId="3FB1276C" w14:textId="77777777" w:rsidR="009001D8" w:rsidRDefault="009001D8" w:rsidP="00343EC6">
      <w:pPr>
        <w:pStyle w:val="Default"/>
        <w:ind w:left="142"/>
        <w:jc w:val="both"/>
        <w:rPr>
          <w:rFonts w:asciiTheme="minorHAnsi" w:hAnsiTheme="minorHAnsi" w:cstheme="minorHAnsi"/>
          <w:sz w:val="21"/>
          <w:szCs w:val="21"/>
        </w:rPr>
      </w:pPr>
    </w:p>
    <w:p w14:paraId="282AF635" w14:textId="77777777" w:rsidR="009001D8" w:rsidRDefault="009001D8" w:rsidP="00343EC6">
      <w:pPr>
        <w:pStyle w:val="Default"/>
        <w:ind w:left="142"/>
        <w:jc w:val="both"/>
        <w:rPr>
          <w:rFonts w:asciiTheme="minorHAnsi" w:hAnsiTheme="minorHAnsi" w:cstheme="minorHAnsi"/>
          <w:sz w:val="21"/>
          <w:szCs w:val="21"/>
        </w:rPr>
      </w:pPr>
    </w:p>
    <w:p w14:paraId="4F399C02" w14:textId="77777777" w:rsidR="009001D8" w:rsidRDefault="009001D8" w:rsidP="00343EC6">
      <w:pPr>
        <w:pStyle w:val="Default"/>
        <w:ind w:left="142"/>
        <w:jc w:val="both"/>
        <w:rPr>
          <w:rFonts w:asciiTheme="minorHAnsi" w:hAnsiTheme="minorHAnsi" w:cstheme="minorHAnsi"/>
          <w:sz w:val="21"/>
          <w:szCs w:val="21"/>
        </w:rPr>
      </w:pPr>
    </w:p>
    <w:p w14:paraId="033CB31E" w14:textId="77777777" w:rsidR="009001D8" w:rsidRDefault="009001D8" w:rsidP="00343EC6">
      <w:pPr>
        <w:pStyle w:val="Default"/>
        <w:ind w:left="142"/>
        <w:jc w:val="both"/>
        <w:rPr>
          <w:rFonts w:asciiTheme="minorHAnsi" w:hAnsiTheme="minorHAnsi" w:cstheme="minorHAnsi"/>
          <w:sz w:val="21"/>
          <w:szCs w:val="21"/>
        </w:rPr>
      </w:pPr>
    </w:p>
    <w:p w14:paraId="781B3C32" w14:textId="5A5CB435" w:rsidR="007545D6" w:rsidRPr="009A408F" w:rsidRDefault="00FE3D1F" w:rsidP="00AB5541">
      <w:pPr>
        <w:pStyle w:val="Antrat2"/>
        <w:ind w:left="5103"/>
        <w:rPr>
          <w:rFonts w:asciiTheme="minorHAnsi" w:hAnsiTheme="minorHAnsi" w:cstheme="minorHAnsi"/>
          <w:color w:val="0070C0"/>
          <w:sz w:val="21"/>
          <w:szCs w:val="21"/>
        </w:rPr>
      </w:pPr>
      <w:bookmarkStart w:id="85" w:name="_Toc231222881"/>
      <w:bookmarkStart w:id="86" w:name="_Hlk199428303"/>
      <w:r w:rsidRPr="009A408F">
        <w:rPr>
          <w:rFonts w:asciiTheme="minorHAnsi" w:hAnsiTheme="minorHAnsi" w:cstheme="minorHAnsi"/>
          <w:color w:val="0070C0"/>
          <w:sz w:val="21"/>
          <w:szCs w:val="21"/>
        </w:rPr>
        <w:lastRenderedPageBreak/>
        <w:t xml:space="preserve">Pirkimo sąlygų </w:t>
      </w:r>
      <w:r w:rsidR="009001D8">
        <w:rPr>
          <w:rFonts w:asciiTheme="minorHAnsi" w:hAnsiTheme="minorHAnsi" w:cstheme="minorHAnsi"/>
          <w:color w:val="0070C0"/>
          <w:sz w:val="21"/>
          <w:szCs w:val="21"/>
        </w:rPr>
        <w:t>8</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85"/>
    </w:p>
    <w:bookmarkEnd w:id="86"/>
    <w:p w14:paraId="47E14EA3" w14:textId="77777777"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796EEA71" w14:textId="77777777"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F24FAFF" w14:textId="77777777" w:rsidR="008153A6" w:rsidRDefault="008153A6" w:rsidP="008153A6">
      <w:pPr>
        <w:rPr>
          <w:rFonts w:cstheme="minorHAnsi"/>
          <w:b/>
          <w:bCs/>
          <w:smallCaps/>
          <w:sz w:val="22"/>
          <w:szCs w:val="22"/>
        </w:rPr>
      </w:pPr>
      <w:r w:rsidRPr="009A408F">
        <w:rPr>
          <w:rFonts w:cstheme="minorHAnsi"/>
          <w:b/>
          <w:bCs/>
          <w:smallCaps/>
          <w:sz w:val="22"/>
          <w:szCs w:val="22"/>
        </w:rPr>
        <w:br w:type="page"/>
      </w:r>
    </w:p>
    <w:p w14:paraId="5302F1E9" w14:textId="52A2462D" w:rsidR="009001D8" w:rsidRPr="009001D8" w:rsidRDefault="009001D8" w:rsidP="009001D8">
      <w:pPr>
        <w:keepNext/>
        <w:keepLines/>
        <w:spacing w:before="120" w:after="0" w:line="240" w:lineRule="auto"/>
        <w:ind w:left="5103"/>
        <w:outlineLvl w:val="1"/>
        <w:rPr>
          <w:rFonts w:eastAsiaTheme="majorEastAsia" w:cstheme="minorHAnsi"/>
          <w:color w:val="0070C0"/>
        </w:rPr>
      </w:pPr>
      <w:bookmarkStart w:id="87" w:name="_Toc231222882"/>
      <w:r w:rsidRPr="009001D8">
        <w:rPr>
          <w:rFonts w:eastAsiaTheme="majorEastAsia" w:cstheme="minorHAnsi"/>
          <w:color w:val="0070C0"/>
        </w:rPr>
        <w:lastRenderedPageBreak/>
        <w:t xml:space="preserve">Pirkimo sąlygų </w:t>
      </w:r>
      <w:r>
        <w:rPr>
          <w:rFonts w:eastAsiaTheme="majorEastAsia" w:cstheme="minorHAnsi"/>
          <w:color w:val="0070C0"/>
        </w:rPr>
        <w:t>9</w:t>
      </w:r>
      <w:r w:rsidRPr="009001D8">
        <w:rPr>
          <w:rFonts w:eastAsiaTheme="majorEastAsia" w:cstheme="minorHAnsi"/>
          <w:color w:val="0070C0"/>
        </w:rPr>
        <w:t xml:space="preserve"> priedas „</w:t>
      </w:r>
      <w:r>
        <w:rPr>
          <w:rFonts w:eastAsiaTheme="majorEastAsia" w:cstheme="minorHAnsi"/>
          <w:color w:val="0070C0"/>
        </w:rPr>
        <w:t>Techninė specifikacija</w:t>
      </w:r>
      <w:r w:rsidRPr="009001D8">
        <w:rPr>
          <w:rFonts w:eastAsiaTheme="majorEastAsia" w:cstheme="minorHAnsi"/>
          <w:color w:val="0070C0"/>
        </w:rPr>
        <w:t>“</w:t>
      </w:r>
      <w:bookmarkEnd w:id="87"/>
    </w:p>
    <w:p w14:paraId="05A5B645" w14:textId="77777777" w:rsidR="009001D8" w:rsidRPr="009A408F" w:rsidRDefault="009001D8" w:rsidP="008153A6">
      <w:pPr>
        <w:rPr>
          <w:rFonts w:cstheme="minorHAnsi"/>
          <w:b/>
          <w:bCs/>
          <w:smallCaps/>
          <w:sz w:val="22"/>
          <w:szCs w:val="22"/>
        </w:rPr>
      </w:pPr>
    </w:p>
    <w:bookmarkEnd w:id="76"/>
    <w:bookmarkEnd w:id="77"/>
    <w:bookmarkEnd w:id="78"/>
    <w:p w14:paraId="05A476D1" w14:textId="239D0D72" w:rsidR="009001D8" w:rsidRPr="009A408F" w:rsidRDefault="009001D8" w:rsidP="009001D8">
      <w:pPr>
        <w:jc w:val="center"/>
        <w:rPr>
          <w:rFonts w:cstheme="minorHAnsi"/>
          <w:smallCaps/>
          <w:sz w:val="22"/>
          <w:szCs w:val="22"/>
        </w:rPr>
      </w:pPr>
      <w:r>
        <w:rPr>
          <w:rFonts w:cstheme="minorHAnsi"/>
        </w:rPr>
        <w:t>Techninė specifikacija</w:t>
      </w:r>
      <w:r w:rsidRPr="009A408F" w:rsidDel="008153A6">
        <w:rPr>
          <w:rFonts w:cstheme="minorHAnsi"/>
        </w:rPr>
        <w:t xml:space="preserve"> </w:t>
      </w:r>
      <w:r w:rsidRPr="009A408F">
        <w:rPr>
          <w:rFonts w:cstheme="minorHAnsi"/>
        </w:rPr>
        <w:t>pridedama atskiru dokumentu.</w:t>
      </w:r>
      <w:r w:rsidRPr="009A408F">
        <w:rPr>
          <w:rFonts w:cstheme="minorHAnsi"/>
          <w:smallCaps/>
          <w:sz w:val="22"/>
          <w:szCs w:val="22"/>
        </w:rPr>
        <w:t>__________</w:t>
      </w:r>
    </w:p>
    <w:sectPr w:rsidR="009001D8" w:rsidRPr="009A408F" w:rsidSect="000A540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9995" w14:textId="77777777" w:rsidR="00BD4E86" w:rsidRDefault="00BD4E86" w:rsidP="00D05666">
      <w:r>
        <w:separator/>
      </w:r>
    </w:p>
  </w:endnote>
  <w:endnote w:type="continuationSeparator" w:id="0">
    <w:p w14:paraId="60175586" w14:textId="77777777" w:rsidR="00BD4E86" w:rsidRDefault="00BD4E86" w:rsidP="00D05666">
      <w:r>
        <w:continuationSeparator/>
      </w:r>
    </w:p>
  </w:endnote>
  <w:endnote w:type="continuationNotice" w:id="1">
    <w:p w14:paraId="7030567A" w14:textId="77777777" w:rsidR="00BD4E86" w:rsidRDefault="00BD4E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41B272FC" w14:textId="77777777" w:rsidR="001F1C69" w:rsidRDefault="001F1C69">
        <w:pPr>
          <w:pStyle w:val="Porat"/>
          <w:jc w:val="right"/>
        </w:pPr>
        <w:r>
          <w:fldChar w:fldCharType="begin"/>
        </w:r>
        <w:r>
          <w:instrText>PAGE   \* MERGEFORMAT</w:instrText>
        </w:r>
        <w:r>
          <w:fldChar w:fldCharType="separate"/>
        </w:r>
        <w:r w:rsidR="00B1390F">
          <w:rPr>
            <w:noProof/>
          </w:rPr>
          <w:t>2</w:t>
        </w:r>
        <w:r>
          <w:fldChar w:fldCharType="end"/>
        </w:r>
      </w:p>
    </w:sdtContent>
  </w:sdt>
  <w:p w14:paraId="75F1F780" w14:textId="77777777" w:rsidR="001F1C69" w:rsidRDefault="001F1C6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BFEF" w14:textId="77777777" w:rsidR="001F1C69" w:rsidRDefault="001F1C69">
    <w:pPr>
      <w:pStyle w:val="Porat"/>
      <w:jc w:val="right"/>
    </w:pPr>
  </w:p>
  <w:p w14:paraId="39190D4A" w14:textId="77777777" w:rsidR="001F1C69" w:rsidRDefault="001F1C6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B7E7" w14:textId="77777777" w:rsidR="001F1C69" w:rsidRDefault="001F1C69">
    <w:pPr>
      <w:pStyle w:val="Porat"/>
      <w:jc w:val="right"/>
    </w:pPr>
    <w:r>
      <w:fldChar w:fldCharType="begin"/>
    </w:r>
    <w:r>
      <w:instrText xml:space="preserve"> PAGE   \* MERGEFORMAT </w:instrText>
    </w:r>
    <w:r>
      <w:fldChar w:fldCharType="separate"/>
    </w:r>
    <w:r w:rsidR="00B1390F">
      <w:rPr>
        <w:noProof/>
      </w:rPr>
      <w:t>1</w:t>
    </w:r>
    <w:r w:rsidR="00B1390F">
      <w:rPr>
        <w:noProof/>
      </w:rPr>
      <w:t>0</w:t>
    </w:r>
    <w:r>
      <w:rPr>
        <w:noProof/>
      </w:rPr>
      <w:fldChar w:fldCharType="end"/>
    </w:r>
  </w:p>
  <w:p w14:paraId="30F7BEE8" w14:textId="77777777" w:rsidR="001F1C69" w:rsidRDefault="001F1C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6F40" w14:textId="77777777" w:rsidR="00BD4E86" w:rsidRDefault="00BD4E86" w:rsidP="00D05666">
      <w:r>
        <w:separator/>
      </w:r>
    </w:p>
  </w:footnote>
  <w:footnote w:type="continuationSeparator" w:id="0">
    <w:p w14:paraId="5721D86A" w14:textId="77777777" w:rsidR="00BD4E86" w:rsidRDefault="00BD4E86" w:rsidP="00D05666">
      <w:r>
        <w:continuationSeparator/>
      </w:r>
    </w:p>
  </w:footnote>
  <w:footnote w:type="continuationNotice" w:id="1">
    <w:p w14:paraId="48461771" w14:textId="77777777" w:rsidR="00BD4E86" w:rsidRDefault="00BD4E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5B51" w14:textId="5E6C1706" w:rsidR="001F1C69" w:rsidRDefault="001F1C69">
    <w:pPr>
      <w:pStyle w:val="Antrats"/>
      <w:jc w:val="right"/>
    </w:pPr>
  </w:p>
  <w:p w14:paraId="40B113E8" w14:textId="77777777" w:rsidR="001F1C69" w:rsidRDefault="001F1C69">
    <w:pPr>
      <w:pStyle w:val="Antrats"/>
    </w:pPr>
  </w:p>
  <w:p w14:paraId="1BD70C00" w14:textId="77777777" w:rsidR="007770DE" w:rsidRDefault="007770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B7864"/>
    <w:multiLevelType w:val="hybridMultilevel"/>
    <w:tmpl w:val="9BCC6474"/>
    <w:lvl w:ilvl="0" w:tplc="44167388">
      <w:start w:val="11"/>
      <w:numFmt w:val="decimal"/>
      <w:lvlText w:val="%1."/>
      <w:lvlJc w:val="left"/>
      <w:pPr>
        <w:ind w:left="885" w:hanging="52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BB44BAF2"/>
    <w:lvl w:ilvl="0" w:tplc="7E32A524">
      <w:start w:val="6"/>
      <w:numFmt w:val="decimal"/>
      <w:lvlText w:val="1.%1."/>
      <w:lvlJc w:val="left"/>
      <w:pPr>
        <w:ind w:left="1353"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605787"/>
    <w:multiLevelType w:val="hybridMultilevel"/>
    <w:tmpl w:val="6A8274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D74CAE"/>
    <w:multiLevelType w:val="multilevel"/>
    <w:tmpl w:val="238636B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360996"/>
    <w:multiLevelType w:val="multilevel"/>
    <w:tmpl w:val="DF0A374A"/>
    <w:lvl w:ilvl="0">
      <w:start w:val="6"/>
      <w:numFmt w:val="decimal"/>
      <w:lvlText w:val="%1."/>
      <w:lvlJc w:val="left"/>
      <w:pPr>
        <w:ind w:left="660" w:hanging="660"/>
      </w:pPr>
      <w:rPr>
        <w:rFonts w:hint="default"/>
        <w:u w:val="none"/>
      </w:rPr>
    </w:lvl>
    <w:lvl w:ilvl="1">
      <w:start w:val="1"/>
      <w:numFmt w:val="decimal"/>
      <w:lvlText w:val="%1.%2."/>
      <w:lvlJc w:val="left"/>
      <w:pPr>
        <w:ind w:left="896" w:hanging="660"/>
      </w:pPr>
      <w:rPr>
        <w:rFonts w:hint="default"/>
        <w:u w:val="none"/>
      </w:rPr>
    </w:lvl>
    <w:lvl w:ilvl="2">
      <w:start w:val="1"/>
      <w:numFmt w:val="decimal"/>
      <w:lvlText w:val="%1.%2.%3."/>
      <w:lvlJc w:val="left"/>
      <w:pPr>
        <w:ind w:left="1192" w:hanging="720"/>
      </w:pPr>
      <w:rPr>
        <w:rFonts w:hint="default"/>
        <w:u w:val="none"/>
      </w:rPr>
    </w:lvl>
    <w:lvl w:ilvl="3">
      <w:start w:val="7"/>
      <w:numFmt w:val="decimal"/>
      <w:lvlText w:val="%1.%2.%3.%4."/>
      <w:lvlJc w:val="left"/>
      <w:pPr>
        <w:ind w:left="1428" w:hanging="72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328" w:hanging="1440"/>
      </w:pPr>
      <w:rPr>
        <w:rFonts w:hint="default"/>
        <w:u w:val="none"/>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A86AF0"/>
    <w:multiLevelType w:val="multilevel"/>
    <w:tmpl w:val="6CDA5A78"/>
    <w:lvl w:ilvl="0">
      <w:start w:val="6"/>
      <w:numFmt w:val="decimal"/>
      <w:lvlText w:val="%1."/>
      <w:lvlJc w:val="left"/>
      <w:pPr>
        <w:ind w:left="660" w:hanging="660"/>
      </w:pPr>
      <w:rPr>
        <w:rFonts w:hint="default"/>
        <w:u w:val="none"/>
      </w:rPr>
    </w:lvl>
    <w:lvl w:ilvl="1">
      <w:start w:val="1"/>
      <w:numFmt w:val="decimal"/>
      <w:lvlText w:val="%1.%2."/>
      <w:lvlJc w:val="left"/>
      <w:pPr>
        <w:ind w:left="849" w:hanging="660"/>
      </w:pPr>
      <w:rPr>
        <w:rFonts w:hint="default"/>
        <w:u w:val="none"/>
      </w:rPr>
    </w:lvl>
    <w:lvl w:ilvl="2">
      <w:start w:val="1"/>
      <w:numFmt w:val="decimal"/>
      <w:lvlText w:val="%1.%2.%3."/>
      <w:lvlJc w:val="left"/>
      <w:pPr>
        <w:ind w:left="1098" w:hanging="720"/>
      </w:pPr>
      <w:rPr>
        <w:rFonts w:hint="default"/>
        <w:u w:val="none"/>
      </w:rPr>
    </w:lvl>
    <w:lvl w:ilvl="3">
      <w:start w:val="5"/>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0D5620"/>
    <w:multiLevelType w:val="hybridMultilevel"/>
    <w:tmpl w:val="82DEE3FE"/>
    <w:lvl w:ilvl="0" w:tplc="6AACDD04">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7" w15:restartNumberingAfterBreak="0">
    <w:nsid w:val="7052414B"/>
    <w:multiLevelType w:val="multilevel"/>
    <w:tmpl w:val="40A8F78A"/>
    <w:lvl w:ilvl="0">
      <w:start w:val="6"/>
      <w:numFmt w:val="decimal"/>
      <w:lvlText w:val="%1."/>
      <w:lvlJc w:val="left"/>
      <w:pPr>
        <w:ind w:left="660" w:hanging="660"/>
      </w:pPr>
      <w:rPr>
        <w:rFonts w:hint="default"/>
        <w:u w:val="none"/>
      </w:rPr>
    </w:lvl>
    <w:lvl w:ilvl="1">
      <w:start w:val="1"/>
      <w:numFmt w:val="decimal"/>
      <w:lvlText w:val="%1.%2."/>
      <w:lvlJc w:val="left"/>
      <w:pPr>
        <w:ind w:left="896" w:hanging="660"/>
      </w:pPr>
      <w:rPr>
        <w:rFonts w:hint="default"/>
        <w:u w:val="none"/>
      </w:rPr>
    </w:lvl>
    <w:lvl w:ilvl="2">
      <w:start w:val="1"/>
      <w:numFmt w:val="decimal"/>
      <w:lvlText w:val="%1.%2.%3."/>
      <w:lvlJc w:val="left"/>
      <w:pPr>
        <w:ind w:left="1192" w:hanging="720"/>
      </w:pPr>
      <w:rPr>
        <w:rFonts w:hint="default"/>
        <w:u w:val="none"/>
      </w:rPr>
    </w:lvl>
    <w:lvl w:ilvl="3">
      <w:start w:val="8"/>
      <w:numFmt w:val="decimal"/>
      <w:lvlText w:val="%1.%2.%3.%4."/>
      <w:lvlJc w:val="left"/>
      <w:pPr>
        <w:ind w:left="1428" w:hanging="72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328" w:hanging="1440"/>
      </w:pPr>
      <w:rPr>
        <w:rFonts w:hint="default"/>
        <w:u w:val="none"/>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0621464">
    <w:abstractNumId w:val="14"/>
  </w:num>
  <w:num w:numId="2" w16cid:durableId="161940179">
    <w:abstractNumId w:val="6"/>
  </w:num>
  <w:num w:numId="3" w16cid:durableId="274480780">
    <w:abstractNumId w:val="30"/>
  </w:num>
  <w:num w:numId="4" w16cid:durableId="97911270">
    <w:abstractNumId w:val="34"/>
  </w:num>
  <w:num w:numId="5" w16cid:durableId="1027636560">
    <w:abstractNumId w:val="25"/>
  </w:num>
  <w:num w:numId="6" w16cid:durableId="429857889">
    <w:abstractNumId w:val="40"/>
  </w:num>
  <w:num w:numId="7" w16cid:durableId="438528679">
    <w:abstractNumId w:val="38"/>
  </w:num>
  <w:num w:numId="8" w16cid:durableId="1475682540">
    <w:abstractNumId w:val="3"/>
  </w:num>
  <w:num w:numId="9" w16cid:durableId="2017072589">
    <w:abstractNumId w:val="39"/>
  </w:num>
  <w:num w:numId="10" w16cid:durableId="938830872">
    <w:abstractNumId w:val="36"/>
  </w:num>
  <w:num w:numId="11" w16cid:durableId="74127946">
    <w:abstractNumId w:val="33"/>
  </w:num>
  <w:num w:numId="12" w16cid:durableId="122509359">
    <w:abstractNumId w:val="18"/>
  </w:num>
  <w:num w:numId="13" w16cid:durableId="719480756">
    <w:abstractNumId w:val="23"/>
  </w:num>
  <w:num w:numId="14" w16cid:durableId="1571844691">
    <w:abstractNumId w:val="35"/>
  </w:num>
  <w:num w:numId="15" w16cid:durableId="888032590">
    <w:abstractNumId w:val="7"/>
  </w:num>
  <w:num w:numId="16" w16cid:durableId="1848521967">
    <w:abstractNumId w:val="9"/>
  </w:num>
  <w:num w:numId="17" w16cid:durableId="454913246">
    <w:abstractNumId w:val="21"/>
  </w:num>
  <w:num w:numId="18" w16cid:durableId="1837568496">
    <w:abstractNumId w:val="19"/>
  </w:num>
  <w:num w:numId="19" w16cid:durableId="107163193">
    <w:abstractNumId w:val="11"/>
  </w:num>
  <w:num w:numId="20" w16cid:durableId="122046331">
    <w:abstractNumId w:val="28"/>
  </w:num>
  <w:num w:numId="21" w16cid:durableId="1995060396">
    <w:abstractNumId w:val="17"/>
  </w:num>
  <w:num w:numId="22" w16cid:durableId="1996562546">
    <w:abstractNumId w:val="31"/>
  </w:num>
  <w:num w:numId="23" w16cid:durableId="18624817">
    <w:abstractNumId w:val="0"/>
  </w:num>
  <w:num w:numId="24" w16cid:durableId="591281026">
    <w:abstractNumId w:val="15"/>
  </w:num>
  <w:num w:numId="25" w16cid:durableId="263660856">
    <w:abstractNumId w:val="26"/>
  </w:num>
  <w:num w:numId="26" w16cid:durableId="1365906479">
    <w:abstractNumId w:val="5"/>
  </w:num>
  <w:num w:numId="27" w16cid:durableId="665741329">
    <w:abstractNumId w:val="20"/>
  </w:num>
  <w:num w:numId="28" w16cid:durableId="1539397321">
    <w:abstractNumId w:val="10"/>
  </w:num>
  <w:num w:numId="29" w16cid:durableId="2040158165">
    <w:abstractNumId w:val="29"/>
  </w:num>
  <w:num w:numId="30" w16cid:durableId="429594650">
    <w:abstractNumId w:val="2"/>
  </w:num>
  <w:num w:numId="31" w16cid:durableId="1629893289">
    <w:abstractNumId w:val="24"/>
  </w:num>
  <w:num w:numId="32" w16cid:durableId="672103537">
    <w:abstractNumId w:val="10"/>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3750032">
    <w:abstractNumId w:val="41"/>
  </w:num>
  <w:num w:numId="34" w16cid:durableId="1276986794">
    <w:abstractNumId w:val="22"/>
  </w:num>
  <w:num w:numId="35" w16cid:durableId="1798258674">
    <w:abstractNumId w:val="12"/>
  </w:num>
  <w:num w:numId="36" w16cid:durableId="283272331">
    <w:abstractNumId w:val="4"/>
  </w:num>
  <w:num w:numId="37" w16cid:durableId="1842624473">
    <w:abstractNumId w:val="8"/>
  </w:num>
  <w:num w:numId="38" w16cid:durableId="687566142">
    <w:abstractNumId w:val="32"/>
  </w:num>
  <w:num w:numId="39" w16cid:durableId="410741311">
    <w:abstractNumId w:val="37"/>
  </w:num>
  <w:num w:numId="40" w16cid:durableId="1940211693">
    <w:abstractNumId w:val="13"/>
  </w:num>
  <w:num w:numId="41" w16cid:durableId="1414158045">
    <w:abstractNumId w:val="1"/>
  </w:num>
  <w:num w:numId="42" w16cid:durableId="1065572140">
    <w:abstractNumId w:val="16"/>
  </w:num>
  <w:num w:numId="43" w16cid:durableId="61587454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AF"/>
    <w:rsid w:val="00000A15"/>
    <w:rsid w:val="00000B56"/>
    <w:rsid w:val="00000F53"/>
    <w:rsid w:val="00001073"/>
    <w:rsid w:val="00001160"/>
    <w:rsid w:val="00001455"/>
    <w:rsid w:val="00001CCF"/>
    <w:rsid w:val="000031E2"/>
    <w:rsid w:val="00003568"/>
    <w:rsid w:val="000035DA"/>
    <w:rsid w:val="00003A28"/>
    <w:rsid w:val="00003A3F"/>
    <w:rsid w:val="000044FA"/>
    <w:rsid w:val="00004521"/>
    <w:rsid w:val="00004A08"/>
    <w:rsid w:val="00005F36"/>
    <w:rsid w:val="000060AC"/>
    <w:rsid w:val="00006761"/>
    <w:rsid w:val="00006991"/>
    <w:rsid w:val="00006FD1"/>
    <w:rsid w:val="000074A0"/>
    <w:rsid w:val="000078FD"/>
    <w:rsid w:val="00007D23"/>
    <w:rsid w:val="00007EC9"/>
    <w:rsid w:val="00007F36"/>
    <w:rsid w:val="0001089B"/>
    <w:rsid w:val="00010A23"/>
    <w:rsid w:val="00010B64"/>
    <w:rsid w:val="00010EAD"/>
    <w:rsid w:val="00010FA6"/>
    <w:rsid w:val="00011887"/>
    <w:rsid w:val="00011A8D"/>
    <w:rsid w:val="00011B40"/>
    <w:rsid w:val="00012892"/>
    <w:rsid w:val="00012BE7"/>
    <w:rsid w:val="000133D6"/>
    <w:rsid w:val="00013DF0"/>
    <w:rsid w:val="00013EF1"/>
    <w:rsid w:val="00013FF6"/>
    <w:rsid w:val="00014A61"/>
    <w:rsid w:val="00015AAA"/>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D36"/>
    <w:rsid w:val="00024DB9"/>
    <w:rsid w:val="00024EFD"/>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389"/>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1A"/>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FD"/>
    <w:rsid w:val="000823C4"/>
    <w:rsid w:val="0008241E"/>
    <w:rsid w:val="00082F6A"/>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6663"/>
    <w:rsid w:val="0009724E"/>
    <w:rsid w:val="000977DB"/>
    <w:rsid w:val="00097B80"/>
    <w:rsid w:val="000A05FB"/>
    <w:rsid w:val="000A09BB"/>
    <w:rsid w:val="000A0DFE"/>
    <w:rsid w:val="000A0F5D"/>
    <w:rsid w:val="000A1E34"/>
    <w:rsid w:val="000A202B"/>
    <w:rsid w:val="000A2CBA"/>
    <w:rsid w:val="000A2D88"/>
    <w:rsid w:val="000A5403"/>
    <w:rsid w:val="000A5738"/>
    <w:rsid w:val="000A5FB1"/>
    <w:rsid w:val="000A6BBE"/>
    <w:rsid w:val="000A76C1"/>
    <w:rsid w:val="000A7A3E"/>
    <w:rsid w:val="000A7BF8"/>
    <w:rsid w:val="000A7E99"/>
    <w:rsid w:val="000B01A0"/>
    <w:rsid w:val="000B049C"/>
    <w:rsid w:val="000B0A3F"/>
    <w:rsid w:val="000B0CED"/>
    <w:rsid w:val="000B2E23"/>
    <w:rsid w:val="000B34CD"/>
    <w:rsid w:val="000B367C"/>
    <w:rsid w:val="000B36CB"/>
    <w:rsid w:val="000B4A3A"/>
    <w:rsid w:val="000B4E01"/>
    <w:rsid w:val="000B4E6D"/>
    <w:rsid w:val="000B4E90"/>
    <w:rsid w:val="000B51DF"/>
    <w:rsid w:val="000B5255"/>
    <w:rsid w:val="000B5430"/>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C7795"/>
    <w:rsid w:val="000D0497"/>
    <w:rsid w:val="000D0F58"/>
    <w:rsid w:val="000D11C2"/>
    <w:rsid w:val="000D13D6"/>
    <w:rsid w:val="000D18E9"/>
    <w:rsid w:val="000D26D8"/>
    <w:rsid w:val="000D3E2E"/>
    <w:rsid w:val="000D412D"/>
    <w:rsid w:val="000D4406"/>
    <w:rsid w:val="000D4472"/>
    <w:rsid w:val="000D4878"/>
    <w:rsid w:val="000D4B9C"/>
    <w:rsid w:val="000D4E2B"/>
    <w:rsid w:val="000D5C58"/>
    <w:rsid w:val="000D638A"/>
    <w:rsid w:val="000D71C2"/>
    <w:rsid w:val="000D7494"/>
    <w:rsid w:val="000D7AD2"/>
    <w:rsid w:val="000E04FF"/>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4F7C"/>
    <w:rsid w:val="000E5999"/>
    <w:rsid w:val="000E6130"/>
    <w:rsid w:val="000E6657"/>
    <w:rsid w:val="000E6A38"/>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777"/>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341"/>
    <w:rsid w:val="00114EF7"/>
    <w:rsid w:val="00115438"/>
    <w:rsid w:val="00116A84"/>
    <w:rsid w:val="0011798C"/>
    <w:rsid w:val="00117DD0"/>
    <w:rsid w:val="00120F58"/>
    <w:rsid w:val="00121867"/>
    <w:rsid w:val="00121982"/>
    <w:rsid w:val="00121B97"/>
    <w:rsid w:val="0012267C"/>
    <w:rsid w:val="0012273B"/>
    <w:rsid w:val="001229FD"/>
    <w:rsid w:val="001232F3"/>
    <w:rsid w:val="00124338"/>
    <w:rsid w:val="00124345"/>
    <w:rsid w:val="00124594"/>
    <w:rsid w:val="00124FB1"/>
    <w:rsid w:val="00125082"/>
    <w:rsid w:val="00125335"/>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271"/>
    <w:rsid w:val="00134536"/>
    <w:rsid w:val="00134825"/>
    <w:rsid w:val="0013485F"/>
    <w:rsid w:val="00135122"/>
    <w:rsid w:val="00135139"/>
    <w:rsid w:val="001351A4"/>
    <w:rsid w:val="00135B56"/>
    <w:rsid w:val="00135EB8"/>
    <w:rsid w:val="00135EEE"/>
    <w:rsid w:val="0013610E"/>
    <w:rsid w:val="001363E3"/>
    <w:rsid w:val="001365CA"/>
    <w:rsid w:val="00136624"/>
    <w:rsid w:val="00140126"/>
    <w:rsid w:val="00140A10"/>
    <w:rsid w:val="00140D50"/>
    <w:rsid w:val="00141292"/>
    <w:rsid w:val="00141BF1"/>
    <w:rsid w:val="00142352"/>
    <w:rsid w:val="0014247E"/>
    <w:rsid w:val="00142759"/>
    <w:rsid w:val="0014277F"/>
    <w:rsid w:val="001427AB"/>
    <w:rsid w:val="001429E3"/>
    <w:rsid w:val="00142AB7"/>
    <w:rsid w:val="00143338"/>
    <w:rsid w:val="00143940"/>
    <w:rsid w:val="00143F52"/>
    <w:rsid w:val="0014414A"/>
    <w:rsid w:val="00144C2B"/>
    <w:rsid w:val="001455B2"/>
    <w:rsid w:val="0014578C"/>
    <w:rsid w:val="00145B8E"/>
    <w:rsid w:val="00146BC9"/>
    <w:rsid w:val="00147552"/>
    <w:rsid w:val="001475B1"/>
    <w:rsid w:val="00147A63"/>
    <w:rsid w:val="00147A8C"/>
    <w:rsid w:val="0015079A"/>
    <w:rsid w:val="00150D95"/>
    <w:rsid w:val="00150E77"/>
    <w:rsid w:val="0015167D"/>
    <w:rsid w:val="00152836"/>
    <w:rsid w:val="00152E54"/>
    <w:rsid w:val="00153314"/>
    <w:rsid w:val="0015376E"/>
    <w:rsid w:val="001538C5"/>
    <w:rsid w:val="00153D14"/>
    <w:rsid w:val="00153D1C"/>
    <w:rsid w:val="00153FC8"/>
    <w:rsid w:val="00154487"/>
    <w:rsid w:val="0015529C"/>
    <w:rsid w:val="00155354"/>
    <w:rsid w:val="00156148"/>
    <w:rsid w:val="00156AC9"/>
    <w:rsid w:val="00157134"/>
    <w:rsid w:val="001578F5"/>
    <w:rsid w:val="00157BAA"/>
    <w:rsid w:val="001607EC"/>
    <w:rsid w:val="00160974"/>
    <w:rsid w:val="001609D9"/>
    <w:rsid w:val="00160A4A"/>
    <w:rsid w:val="0016165F"/>
    <w:rsid w:val="001640AF"/>
    <w:rsid w:val="00164443"/>
    <w:rsid w:val="001644FE"/>
    <w:rsid w:val="001647BD"/>
    <w:rsid w:val="00164A3C"/>
    <w:rsid w:val="001654C2"/>
    <w:rsid w:val="00166073"/>
    <w:rsid w:val="0016665C"/>
    <w:rsid w:val="00166EB7"/>
    <w:rsid w:val="00167192"/>
    <w:rsid w:val="00167555"/>
    <w:rsid w:val="00167E09"/>
    <w:rsid w:val="00170676"/>
    <w:rsid w:val="001713AA"/>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BC7"/>
    <w:rsid w:val="001911A1"/>
    <w:rsid w:val="0019130D"/>
    <w:rsid w:val="00191CEF"/>
    <w:rsid w:val="001926B1"/>
    <w:rsid w:val="00192ADD"/>
    <w:rsid w:val="00192AF9"/>
    <w:rsid w:val="00192B6B"/>
    <w:rsid w:val="00192ED3"/>
    <w:rsid w:val="00193984"/>
    <w:rsid w:val="00193D61"/>
    <w:rsid w:val="00194439"/>
    <w:rsid w:val="00194544"/>
    <w:rsid w:val="00194723"/>
    <w:rsid w:val="00194D9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0C6"/>
    <w:rsid w:val="001A4903"/>
    <w:rsid w:val="001A49EA"/>
    <w:rsid w:val="001A4D7F"/>
    <w:rsid w:val="001A4D9A"/>
    <w:rsid w:val="001A5289"/>
    <w:rsid w:val="001A5F8E"/>
    <w:rsid w:val="001A5FBA"/>
    <w:rsid w:val="001A67B2"/>
    <w:rsid w:val="001A6CC7"/>
    <w:rsid w:val="001A7088"/>
    <w:rsid w:val="001A710C"/>
    <w:rsid w:val="001A7678"/>
    <w:rsid w:val="001A7B3D"/>
    <w:rsid w:val="001B019B"/>
    <w:rsid w:val="001B1895"/>
    <w:rsid w:val="001B2074"/>
    <w:rsid w:val="001B2226"/>
    <w:rsid w:val="001B3250"/>
    <w:rsid w:val="001B33A4"/>
    <w:rsid w:val="001B370C"/>
    <w:rsid w:val="001B3C7D"/>
    <w:rsid w:val="001B3F4C"/>
    <w:rsid w:val="001B4266"/>
    <w:rsid w:val="001B436E"/>
    <w:rsid w:val="001B50F3"/>
    <w:rsid w:val="001B53D6"/>
    <w:rsid w:val="001B59DE"/>
    <w:rsid w:val="001B62C6"/>
    <w:rsid w:val="001B77FA"/>
    <w:rsid w:val="001B7A3B"/>
    <w:rsid w:val="001C05A6"/>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86E"/>
    <w:rsid w:val="001D2992"/>
    <w:rsid w:val="001D2CB6"/>
    <w:rsid w:val="001D32C6"/>
    <w:rsid w:val="001D343B"/>
    <w:rsid w:val="001D37D8"/>
    <w:rsid w:val="001D414C"/>
    <w:rsid w:val="001D41F4"/>
    <w:rsid w:val="001D5752"/>
    <w:rsid w:val="001D612E"/>
    <w:rsid w:val="001D65F8"/>
    <w:rsid w:val="001D7384"/>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C69"/>
    <w:rsid w:val="001F1D6C"/>
    <w:rsid w:val="001F1DB6"/>
    <w:rsid w:val="001F1FB1"/>
    <w:rsid w:val="001F2168"/>
    <w:rsid w:val="001F2E11"/>
    <w:rsid w:val="001F2EB6"/>
    <w:rsid w:val="001F30AB"/>
    <w:rsid w:val="001F3174"/>
    <w:rsid w:val="001F3201"/>
    <w:rsid w:val="001F5180"/>
    <w:rsid w:val="001F573E"/>
    <w:rsid w:val="001F596B"/>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8E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31"/>
    <w:rsid w:val="00213107"/>
    <w:rsid w:val="002135C6"/>
    <w:rsid w:val="002140C5"/>
    <w:rsid w:val="00214B9D"/>
    <w:rsid w:val="00214D4B"/>
    <w:rsid w:val="00214DA5"/>
    <w:rsid w:val="00215B09"/>
    <w:rsid w:val="00215FB5"/>
    <w:rsid w:val="002160EB"/>
    <w:rsid w:val="002163DC"/>
    <w:rsid w:val="00216766"/>
    <w:rsid w:val="00216820"/>
    <w:rsid w:val="00217893"/>
    <w:rsid w:val="002203EB"/>
    <w:rsid w:val="00220588"/>
    <w:rsid w:val="00220B88"/>
    <w:rsid w:val="002211A8"/>
    <w:rsid w:val="00221235"/>
    <w:rsid w:val="00221CC0"/>
    <w:rsid w:val="0022234B"/>
    <w:rsid w:val="00223436"/>
    <w:rsid w:val="00223614"/>
    <w:rsid w:val="00223D79"/>
    <w:rsid w:val="00224634"/>
    <w:rsid w:val="00224F0F"/>
    <w:rsid w:val="002256CF"/>
    <w:rsid w:val="002257D8"/>
    <w:rsid w:val="00225BEF"/>
    <w:rsid w:val="002267DE"/>
    <w:rsid w:val="00226AD0"/>
    <w:rsid w:val="00226B7B"/>
    <w:rsid w:val="002279BC"/>
    <w:rsid w:val="002306AB"/>
    <w:rsid w:val="00231166"/>
    <w:rsid w:val="00231AAB"/>
    <w:rsid w:val="0023232F"/>
    <w:rsid w:val="00233169"/>
    <w:rsid w:val="0023335E"/>
    <w:rsid w:val="002338C0"/>
    <w:rsid w:val="002342E3"/>
    <w:rsid w:val="00234717"/>
    <w:rsid w:val="00234920"/>
    <w:rsid w:val="0023505D"/>
    <w:rsid w:val="002358F1"/>
    <w:rsid w:val="00236277"/>
    <w:rsid w:val="00236FBF"/>
    <w:rsid w:val="002370E9"/>
    <w:rsid w:val="002374F8"/>
    <w:rsid w:val="00237EA0"/>
    <w:rsid w:val="002411C2"/>
    <w:rsid w:val="00241200"/>
    <w:rsid w:val="002415C7"/>
    <w:rsid w:val="0024180E"/>
    <w:rsid w:val="00241D43"/>
    <w:rsid w:val="00242459"/>
    <w:rsid w:val="002425E8"/>
    <w:rsid w:val="00242CEB"/>
    <w:rsid w:val="00243093"/>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3C6F"/>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2E08"/>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AD"/>
    <w:rsid w:val="00285895"/>
    <w:rsid w:val="00285B02"/>
    <w:rsid w:val="00285E5E"/>
    <w:rsid w:val="002907D9"/>
    <w:rsid w:val="00290850"/>
    <w:rsid w:val="00290E7C"/>
    <w:rsid w:val="00290F12"/>
    <w:rsid w:val="0029178B"/>
    <w:rsid w:val="00291DCB"/>
    <w:rsid w:val="0029216D"/>
    <w:rsid w:val="002926A1"/>
    <w:rsid w:val="00292AF1"/>
    <w:rsid w:val="00293395"/>
    <w:rsid w:val="00293C6E"/>
    <w:rsid w:val="00294B97"/>
    <w:rsid w:val="00294B99"/>
    <w:rsid w:val="00294BE3"/>
    <w:rsid w:val="002955C5"/>
    <w:rsid w:val="002956CC"/>
    <w:rsid w:val="002960E2"/>
    <w:rsid w:val="002970CF"/>
    <w:rsid w:val="00297490"/>
    <w:rsid w:val="002974D4"/>
    <w:rsid w:val="002A00F8"/>
    <w:rsid w:val="002A0C74"/>
    <w:rsid w:val="002A1EB6"/>
    <w:rsid w:val="002A218F"/>
    <w:rsid w:val="002A25D9"/>
    <w:rsid w:val="002A3B3E"/>
    <w:rsid w:val="002A3BEB"/>
    <w:rsid w:val="002A3C89"/>
    <w:rsid w:val="002A43AA"/>
    <w:rsid w:val="002A4AC9"/>
    <w:rsid w:val="002A5143"/>
    <w:rsid w:val="002A60F7"/>
    <w:rsid w:val="002A62B6"/>
    <w:rsid w:val="002A637A"/>
    <w:rsid w:val="002A6658"/>
    <w:rsid w:val="002A70E6"/>
    <w:rsid w:val="002A71C8"/>
    <w:rsid w:val="002A790B"/>
    <w:rsid w:val="002A7A35"/>
    <w:rsid w:val="002B0002"/>
    <w:rsid w:val="002B062F"/>
    <w:rsid w:val="002B1158"/>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16"/>
    <w:rsid w:val="002C4AE8"/>
    <w:rsid w:val="002C5249"/>
    <w:rsid w:val="002C52C2"/>
    <w:rsid w:val="002C53E8"/>
    <w:rsid w:val="002C5826"/>
    <w:rsid w:val="002C590C"/>
    <w:rsid w:val="002C5FF7"/>
    <w:rsid w:val="002C65B9"/>
    <w:rsid w:val="002C7383"/>
    <w:rsid w:val="002C7F80"/>
    <w:rsid w:val="002D1083"/>
    <w:rsid w:val="002D1C99"/>
    <w:rsid w:val="002D1EFA"/>
    <w:rsid w:val="002D236C"/>
    <w:rsid w:val="002D25EA"/>
    <w:rsid w:val="002D28EF"/>
    <w:rsid w:val="002D2B41"/>
    <w:rsid w:val="002D31EC"/>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E7D8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612"/>
    <w:rsid w:val="002F67FD"/>
    <w:rsid w:val="002F6EDD"/>
    <w:rsid w:val="002F7A04"/>
    <w:rsid w:val="002F7B28"/>
    <w:rsid w:val="002F7D23"/>
    <w:rsid w:val="00300FEF"/>
    <w:rsid w:val="00301185"/>
    <w:rsid w:val="00301B49"/>
    <w:rsid w:val="0030230E"/>
    <w:rsid w:val="00302345"/>
    <w:rsid w:val="003025DB"/>
    <w:rsid w:val="0030270B"/>
    <w:rsid w:val="00302953"/>
    <w:rsid w:val="0030313E"/>
    <w:rsid w:val="00303C2A"/>
    <w:rsid w:val="00303D02"/>
    <w:rsid w:val="0030485E"/>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EA7"/>
    <w:rsid w:val="003151EE"/>
    <w:rsid w:val="003155D3"/>
    <w:rsid w:val="0031574F"/>
    <w:rsid w:val="00315B8F"/>
    <w:rsid w:val="00317AC3"/>
    <w:rsid w:val="00320115"/>
    <w:rsid w:val="00320627"/>
    <w:rsid w:val="003206A9"/>
    <w:rsid w:val="00321802"/>
    <w:rsid w:val="00321A79"/>
    <w:rsid w:val="00321B1F"/>
    <w:rsid w:val="0032266C"/>
    <w:rsid w:val="003232C3"/>
    <w:rsid w:val="00323330"/>
    <w:rsid w:val="00324073"/>
    <w:rsid w:val="003241B0"/>
    <w:rsid w:val="003241B4"/>
    <w:rsid w:val="0032494C"/>
    <w:rsid w:val="00325243"/>
    <w:rsid w:val="00325A84"/>
    <w:rsid w:val="00325BB7"/>
    <w:rsid w:val="00325D58"/>
    <w:rsid w:val="00325F1F"/>
    <w:rsid w:val="00326357"/>
    <w:rsid w:val="00326CB7"/>
    <w:rsid w:val="00326F19"/>
    <w:rsid w:val="00326F9E"/>
    <w:rsid w:val="00327096"/>
    <w:rsid w:val="003300F2"/>
    <w:rsid w:val="00331673"/>
    <w:rsid w:val="00331A8B"/>
    <w:rsid w:val="00331ED1"/>
    <w:rsid w:val="00332348"/>
    <w:rsid w:val="003328D9"/>
    <w:rsid w:val="00333BFA"/>
    <w:rsid w:val="00334D33"/>
    <w:rsid w:val="00334EB8"/>
    <w:rsid w:val="003354F0"/>
    <w:rsid w:val="00335A01"/>
    <w:rsid w:val="00335DA5"/>
    <w:rsid w:val="0033642E"/>
    <w:rsid w:val="003370E0"/>
    <w:rsid w:val="003406FD"/>
    <w:rsid w:val="00340F7A"/>
    <w:rsid w:val="00341929"/>
    <w:rsid w:val="00341D9A"/>
    <w:rsid w:val="00343586"/>
    <w:rsid w:val="003436A3"/>
    <w:rsid w:val="00343AFE"/>
    <w:rsid w:val="00343EC6"/>
    <w:rsid w:val="0034460F"/>
    <w:rsid w:val="00344DDC"/>
    <w:rsid w:val="00344F46"/>
    <w:rsid w:val="0034500E"/>
    <w:rsid w:val="00345141"/>
    <w:rsid w:val="003451F8"/>
    <w:rsid w:val="003453C2"/>
    <w:rsid w:val="00345AC7"/>
    <w:rsid w:val="00346410"/>
    <w:rsid w:val="00350286"/>
    <w:rsid w:val="0035041E"/>
    <w:rsid w:val="00350730"/>
    <w:rsid w:val="00351D68"/>
    <w:rsid w:val="00352626"/>
    <w:rsid w:val="00352C78"/>
    <w:rsid w:val="00352CE6"/>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4E4"/>
    <w:rsid w:val="003671C3"/>
    <w:rsid w:val="00370489"/>
    <w:rsid w:val="00370682"/>
    <w:rsid w:val="00370EE2"/>
    <w:rsid w:val="003713E4"/>
    <w:rsid w:val="00371433"/>
    <w:rsid w:val="0037245A"/>
    <w:rsid w:val="00373245"/>
    <w:rsid w:val="00373C97"/>
    <w:rsid w:val="003741D5"/>
    <w:rsid w:val="00374529"/>
    <w:rsid w:val="00374650"/>
    <w:rsid w:val="00374A04"/>
    <w:rsid w:val="00375417"/>
    <w:rsid w:val="0037542E"/>
    <w:rsid w:val="0037545E"/>
    <w:rsid w:val="003754D9"/>
    <w:rsid w:val="00375A94"/>
    <w:rsid w:val="00375B25"/>
    <w:rsid w:val="00375B68"/>
    <w:rsid w:val="0037632B"/>
    <w:rsid w:val="00376628"/>
    <w:rsid w:val="0037691C"/>
    <w:rsid w:val="003769FC"/>
    <w:rsid w:val="00376DBE"/>
    <w:rsid w:val="003771ED"/>
    <w:rsid w:val="00377497"/>
    <w:rsid w:val="00377925"/>
    <w:rsid w:val="00377C16"/>
    <w:rsid w:val="00377C96"/>
    <w:rsid w:val="00377CD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0D"/>
    <w:rsid w:val="00385A74"/>
    <w:rsid w:val="00385D23"/>
    <w:rsid w:val="00385D49"/>
    <w:rsid w:val="00385D9D"/>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808"/>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A778D"/>
    <w:rsid w:val="003B03D1"/>
    <w:rsid w:val="003B0F1F"/>
    <w:rsid w:val="003B12DE"/>
    <w:rsid w:val="003B160F"/>
    <w:rsid w:val="003B3624"/>
    <w:rsid w:val="003B3660"/>
    <w:rsid w:val="003B386F"/>
    <w:rsid w:val="003B39F9"/>
    <w:rsid w:val="003B3B48"/>
    <w:rsid w:val="003B406F"/>
    <w:rsid w:val="003B4138"/>
    <w:rsid w:val="003B461C"/>
    <w:rsid w:val="003B558D"/>
    <w:rsid w:val="003B6924"/>
    <w:rsid w:val="003B726C"/>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6E2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E12"/>
    <w:rsid w:val="003E51C1"/>
    <w:rsid w:val="003E6626"/>
    <w:rsid w:val="003E664F"/>
    <w:rsid w:val="003E713F"/>
    <w:rsid w:val="003E7F39"/>
    <w:rsid w:val="003F07C1"/>
    <w:rsid w:val="003F084C"/>
    <w:rsid w:val="003F092C"/>
    <w:rsid w:val="003F0DA7"/>
    <w:rsid w:val="003F139A"/>
    <w:rsid w:val="003F14C3"/>
    <w:rsid w:val="003F1531"/>
    <w:rsid w:val="003F18FD"/>
    <w:rsid w:val="003F1B59"/>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4B23"/>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5F1D"/>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026"/>
    <w:rsid w:val="0042788E"/>
    <w:rsid w:val="00431627"/>
    <w:rsid w:val="00432368"/>
    <w:rsid w:val="00432574"/>
    <w:rsid w:val="0043288C"/>
    <w:rsid w:val="00432B41"/>
    <w:rsid w:val="0043335A"/>
    <w:rsid w:val="00433991"/>
    <w:rsid w:val="00433A4A"/>
    <w:rsid w:val="00433B48"/>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79F"/>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6B2"/>
    <w:rsid w:val="00461904"/>
    <w:rsid w:val="00461CE4"/>
    <w:rsid w:val="004624F4"/>
    <w:rsid w:val="00462587"/>
    <w:rsid w:val="00463094"/>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301"/>
    <w:rsid w:val="00482647"/>
    <w:rsid w:val="00482BC0"/>
    <w:rsid w:val="00483066"/>
    <w:rsid w:val="00483462"/>
    <w:rsid w:val="00483E10"/>
    <w:rsid w:val="00483EAF"/>
    <w:rsid w:val="0048476E"/>
    <w:rsid w:val="004847DE"/>
    <w:rsid w:val="00484906"/>
    <w:rsid w:val="00484E76"/>
    <w:rsid w:val="0048587E"/>
    <w:rsid w:val="00485E23"/>
    <w:rsid w:val="0048654D"/>
    <w:rsid w:val="004867B9"/>
    <w:rsid w:val="00486993"/>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62D"/>
    <w:rsid w:val="004B293F"/>
    <w:rsid w:val="004B2DCE"/>
    <w:rsid w:val="004B2DE0"/>
    <w:rsid w:val="004B2DE4"/>
    <w:rsid w:val="004B3290"/>
    <w:rsid w:val="004B3551"/>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2DF4"/>
    <w:rsid w:val="004C3894"/>
    <w:rsid w:val="004C3C5E"/>
    <w:rsid w:val="004C40E5"/>
    <w:rsid w:val="004C428D"/>
    <w:rsid w:val="004C42C8"/>
    <w:rsid w:val="004C432C"/>
    <w:rsid w:val="004C4413"/>
    <w:rsid w:val="004C4ADF"/>
    <w:rsid w:val="004C4FDA"/>
    <w:rsid w:val="004C5089"/>
    <w:rsid w:val="004C53C3"/>
    <w:rsid w:val="004C606C"/>
    <w:rsid w:val="004C67A2"/>
    <w:rsid w:val="004C6B0C"/>
    <w:rsid w:val="004C7DC4"/>
    <w:rsid w:val="004C7E0B"/>
    <w:rsid w:val="004C7E53"/>
    <w:rsid w:val="004D017C"/>
    <w:rsid w:val="004D070C"/>
    <w:rsid w:val="004D1010"/>
    <w:rsid w:val="004D248A"/>
    <w:rsid w:val="004D2E85"/>
    <w:rsid w:val="004D3BE3"/>
    <w:rsid w:val="004D459D"/>
    <w:rsid w:val="004D4C7B"/>
    <w:rsid w:val="004D4E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B60"/>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B47"/>
    <w:rsid w:val="00507DC9"/>
    <w:rsid w:val="00507F2F"/>
    <w:rsid w:val="005107DF"/>
    <w:rsid w:val="00510AFA"/>
    <w:rsid w:val="00510B4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3B"/>
    <w:rsid w:val="0051789E"/>
    <w:rsid w:val="00517A42"/>
    <w:rsid w:val="005209A8"/>
    <w:rsid w:val="005212AF"/>
    <w:rsid w:val="00522200"/>
    <w:rsid w:val="00522C57"/>
    <w:rsid w:val="00522E11"/>
    <w:rsid w:val="005233E1"/>
    <w:rsid w:val="005234A6"/>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276"/>
    <w:rsid w:val="00535763"/>
    <w:rsid w:val="005357BB"/>
    <w:rsid w:val="005377B5"/>
    <w:rsid w:val="005379E7"/>
    <w:rsid w:val="00537A4A"/>
    <w:rsid w:val="00540094"/>
    <w:rsid w:val="005401F5"/>
    <w:rsid w:val="005404A6"/>
    <w:rsid w:val="00540743"/>
    <w:rsid w:val="00540C9A"/>
    <w:rsid w:val="0054132A"/>
    <w:rsid w:val="005415E4"/>
    <w:rsid w:val="00541BC4"/>
    <w:rsid w:val="005420ED"/>
    <w:rsid w:val="00542A74"/>
    <w:rsid w:val="00543248"/>
    <w:rsid w:val="00543AE0"/>
    <w:rsid w:val="005448A6"/>
    <w:rsid w:val="00545456"/>
    <w:rsid w:val="005464B7"/>
    <w:rsid w:val="00547265"/>
    <w:rsid w:val="00547443"/>
    <w:rsid w:val="005474A6"/>
    <w:rsid w:val="005505A6"/>
    <w:rsid w:val="005505BF"/>
    <w:rsid w:val="00551B0D"/>
    <w:rsid w:val="00551FA7"/>
    <w:rsid w:val="00553286"/>
    <w:rsid w:val="00553E2C"/>
    <w:rsid w:val="0055476C"/>
    <w:rsid w:val="005559A8"/>
    <w:rsid w:val="0055710D"/>
    <w:rsid w:val="00557458"/>
    <w:rsid w:val="005605D0"/>
    <w:rsid w:val="00560AD2"/>
    <w:rsid w:val="00561265"/>
    <w:rsid w:val="00561B70"/>
    <w:rsid w:val="00561DBA"/>
    <w:rsid w:val="00562B41"/>
    <w:rsid w:val="00562E09"/>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0D8"/>
    <w:rsid w:val="00570722"/>
    <w:rsid w:val="0057158C"/>
    <w:rsid w:val="005717E5"/>
    <w:rsid w:val="005717E7"/>
    <w:rsid w:val="0057188A"/>
    <w:rsid w:val="00571EE0"/>
    <w:rsid w:val="00572AF3"/>
    <w:rsid w:val="00574529"/>
    <w:rsid w:val="005753B6"/>
    <w:rsid w:val="00575DFE"/>
    <w:rsid w:val="00575E41"/>
    <w:rsid w:val="005768C2"/>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2772"/>
    <w:rsid w:val="00593111"/>
    <w:rsid w:val="00593816"/>
    <w:rsid w:val="00593D67"/>
    <w:rsid w:val="00593F3E"/>
    <w:rsid w:val="00594788"/>
    <w:rsid w:val="00594FA6"/>
    <w:rsid w:val="00595D44"/>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3C88"/>
    <w:rsid w:val="005A58E6"/>
    <w:rsid w:val="005A65C8"/>
    <w:rsid w:val="005A6BAB"/>
    <w:rsid w:val="005A6CDD"/>
    <w:rsid w:val="005A74E8"/>
    <w:rsid w:val="005A7B58"/>
    <w:rsid w:val="005B0449"/>
    <w:rsid w:val="005B0749"/>
    <w:rsid w:val="005B19E4"/>
    <w:rsid w:val="005B1B96"/>
    <w:rsid w:val="005B1D8D"/>
    <w:rsid w:val="005B24C3"/>
    <w:rsid w:val="005B28D5"/>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31"/>
    <w:rsid w:val="005C59B6"/>
    <w:rsid w:val="005C5BD5"/>
    <w:rsid w:val="005C66F4"/>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8BC"/>
    <w:rsid w:val="005E29E3"/>
    <w:rsid w:val="005E2AAC"/>
    <w:rsid w:val="005E2C4A"/>
    <w:rsid w:val="005E36FB"/>
    <w:rsid w:val="005E3B81"/>
    <w:rsid w:val="005E4667"/>
    <w:rsid w:val="005E4B18"/>
    <w:rsid w:val="005E4E02"/>
    <w:rsid w:val="005E5C65"/>
    <w:rsid w:val="005E5FE0"/>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0F7"/>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6AA7"/>
    <w:rsid w:val="006171DC"/>
    <w:rsid w:val="0061733E"/>
    <w:rsid w:val="0061741C"/>
    <w:rsid w:val="0061785B"/>
    <w:rsid w:val="006203E7"/>
    <w:rsid w:val="006207BC"/>
    <w:rsid w:val="00620F82"/>
    <w:rsid w:val="006210BA"/>
    <w:rsid w:val="00621335"/>
    <w:rsid w:val="0062150E"/>
    <w:rsid w:val="00622EF5"/>
    <w:rsid w:val="00623F37"/>
    <w:rsid w:val="00623F56"/>
    <w:rsid w:val="006242E9"/>
    <w:rsid w:val="006248F2"/>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858"/>
    <w:rsid w:val="00633A99"/>
    <w:rsid w:val="00633F89"/>
    <w:rsid w:val="0063491E"/>
    <w:rsid w:val="006349FB"/>
    <w:rsid w:val="00634E47"/>
    <w:rsid w:val="00635013"/>
    <w:rsid w:val="0063557A"/>
    <w:rsid w:val="006358EC"/>
    <w:rsid w:val="00636208"/>
    <w:rsid w:val="006375BD"/>
    <w:rsid w:val="00637F68"/>
    <w:rsid w:val="006400A6"/>
    <w:rsid w:val="00640399"/>
    <w:rsid w:val="00640DBD"/>
    <w:rsid w:val="0064169B"/>
    <w:rsid w:val="00641776"/>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67D"/>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CD"/>
    <w:rsid w:val="006553A2"/>
    <w:rsid w:val="006553EF"/>
    <w:rsid w:val="00655DB5"/>
    <w:rsid w:val="00655F17"/>
    <w:rsid w:val="00656A4C"/>
    <w:rsid w:val="006578AD"/>
    <w:rsid w:val="00660A8D"/>
    <w:rsid w:val="00660F6D"/>
    <w:rsid w:val="006616B4"/>
    <w:rsid w:val="0066179A"/>
    <w:rsid w:val="00661860"/>
    <w:rsid w:val="00661FC2"/>
    <w:rsid w:val="0066239F"/>
    <w:rsid w:val="00662606"/>
    <w:rsid w:val="00662701"/>
    <w:rsid w:val="0066271C"/>
    <w:rsid w:val="00663099"/>
    <w:rsid w:val="006636E2"/>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6F5"/>
    <w:rsid w:val="00675AFC"/>
    <w:rsid w:val="00675B48"/>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2D"/>
    <w:rsid w:val="00685F30"/>
    <w:rsid w:val="006864E5"/>
    <w:rsid w:val="0068660C"/>
    <w:rsid w:val="00686A56"/>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9B0"/>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EF7"/>
    <w:rsid w:val="006B1A42"/>
    <w:rsid w:val="006B257C"/>
    <w:rsid w:val="006B30B8"/>
    <w:rsid w:val="006B35FA"/>
    <w:rsid w:val="006B3B0C"/>
    <w:rsid w:val="006B3FBF"/>
    <w:rsid w:val="006B4773"/>
    <w:rsid w:val="006B4B0E"/>
    <w:rsid w:val="006B5492"/>
    <w:rsid w:val="006B5692"/>
    <w:rsid w:val="006B56F2"/>
    <w:rsid w:val="006B5A2F"/>
    <w:rsid w:val="006B618D"/>
    <w:rsid w:val="006B6862"/>
    <w:rsid w:val="006B689A"/>
    <w:rsid w:val="006B746E"/>
    <w:rsid w:val="006B77C7"/>
    <w:rsid w:val="006B7F6F"/>
    <w:rsid w:val="006C0544"/>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91"/>
    <w:rsid w:val="006C749B"/>
    <w:rsid w:val="006C7941"/>
    <w:rsid w:val="006D0D4C"/>
    <w:rsid w:val="006D0EC0"/>
    <w:rsid w:val="006D1119"/>
    <w:rsid w:val="006D2048"/>
    <w:rsid w:val="006D224F"/>
    <w:rsid w:val="006D2363"/>
    <w:rsid w:val="006D3202"/>
    <w:rsid w:val="006D3C8B"/>
    <w:rsid w:val="006D463E"/>
    <w:rsid w:val="006D4711"/>
    <w:rsid w:val="006D4FDC"/>
    <w:rsid w:val="006D502F"/>
    <w:rsid w:val="006D5AF9"/>
    <w:rsid w:val="006D5E06"/>
    <w:rsid w:val="006D65C1"/>
    <w:rsid w:val="006D65C7"/>
    <w:rsid w:val="006D6694"/>
    <w:rsid w:val="006D675E"/>
    <w:rsid w:val="006D6CD0"/>
    <w:rsid w:val="006D775B"/>
    <w:rsid w:val="006D7FCF"/>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0B7A"/>
    <w:rsid w:val="006F225B"/>
    <w:rsid w:val="006F2478"/>
    <w:rsid w:val="006F2E2E"/>
    <w:rsid w:val="006F2F71"/>
    <w:rsid w:val="006F3AB3"/>
    <w:rsid w:val="006F4380"/>
    <w:rsid w:val="006F506C"/>
    <w:rsid w:val="006F5B33"/>
    <w:rsid w:val="006F631C"/>
    <w:rsid w:val="006F6335"/>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4305"/>
    <w:rsid w:val="007152B7"/>
    <w:rsid w:val="00715F30"/>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EB5"/>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B2"/>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873"/>
    <w:rsid w:val="00750BFE"/>
    <w:rsid w:val="00751799"/>
    <w:rsid w:val="00751BE0"/>
    <w:rsid w:val="007520CD"/>
    <w:rsid w:val="0075257E"/>
    <w:rsid w:val="00752758"/>
    <w:rsid w:val="00752BFC"/>
    <w:rsid w:val="00752DE9"/>
    <w:rsid w:val="00752E01"/>
    <w:rsid w:val="00752FCB"/>
    <w:rsid w:val="007538D2"/>
    <w:rsid w:val="00753948"/>
    <w:rsid w:val="00753B4E"/>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224"/>
    <w:rsid w:val="007654C6"/>
    <w:rsid w:val="00766211"/>
    <w:rsid w:val="00767170"/>
    <w:rsid w:val="00767410"/>
    <w:rsid w:val="00767D66"/>
    <w:rsid w:val="00767E88"/>
    <w:rsid w:val="007705C4"/>
    <w:rsid w:val="00771A43"/>
    <w:rsid w:val="00771D7A"/>
    <w:rsid w:val="00771EC8"/>
    <w:rsid w:val="007720C2"/>
    <w:rsid w:val="007731F0"/>
    <w:rsid w:val="0077351B"/>
    <w:rsid w:val="00774074"/>
    <w:rsid w:val="007740AD"/>
    <w:rsid w:val="007746F0"/>
    <w:rsid w:val="00774AA5"/>
    <w:rsid w:val="00774B6C"/>
    <w:rsid w:val="0077554C"/>
    <w:rsid w:val="00775B4B"/>
    <w:rsid w:val="00775B59"/>
    <w:rsid w:val="00775FC3"/>
    <w:rsid w:val="007763E1"/>
    <w:rsid w:val="007770DE"/>
    <w:rsid w:val="00777670"/>
    <w:rsid w:val="00777DC5"/>
    <w:rsid w:val="00780F8E"/>
    <w:rsid w:val="00782B3B"/>
    <w:rsid w:val="00782BF8"/>
    <w:rsid w:val="00782DCD"/>
    <w:rsid w:val="007834AA"/>
    <w:rsid w:val="00783536"/>
    <w:rsid w:val="00783C19"/>
    <w:rsid w:val="0078453C"/>
    <w:rsid w:val="00785D42"/>
    <w:rsid w:val="00785F17"/>
    <w:rsid w:val="007860B6"/>
    <w:rsid w:val="007869D1"/>
    <w:rsid w:val="00786D50"/>
    <w:rsid w:val="00786E23"/>
    <w:rsid w:val="007872CB"/>
    <w:rsid w:val="007872CE"/>
    <w:rsid w:val="00787DC2"/>
    <w:rsid w:val="00787EB6"/>
    <w:rsid w:val="0079007C"/>
    <w:rsid w:val="007909D9"/>
    <w:rsid w:val="00790D1A"/>
    <w:rsid w:val="00790D67"/>
    <w:rsid w:val="00790FAD"/>
    <w:rsid w:val="00791021"/>
    <w:rsid w:val="007912DE"/>
    <w:rsid w:val="00791E5B"/>
    <w:rsid w:val="00791FC9"/>
    <w:rsid w:val="007930D0"/>
    <w:rsid w:val="0079367F"/>
    <w:rsid w:val="007939E7"/>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1D3"/>
    <w:rsid w:val="007B0F0F"/>
    <w:rsid w:val="007B12FF"/>
    <w:rsid w:val="007B17BA"/>
    <w:rsid w:val="007B185F"/>
    <w:rsid w:val="007B1B4A"/>
    <w:rsid w:val="007B2A01"/>
    <w:rsid w:val="007B2E75"/>
    <w:rsid w:val="007B2E78"/>
    <w:rsid w:val="007B3B8D"/>
    <w:rsid w:val="007B43A1"/>
    <w:rsid w:val="007B4DFE"/>
    <w:rsid w:val="007B52AF"/>
    <w:rsid w:val="007B53FD"/>
    <w:rsid w:val="007B5965"/>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C7F35"/>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822"/>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2C"/>
    <w:rsid w:val="007F4F75"/>
    <w:rsid w:val="007F6402"/>
    <w:rsid w:val="007F6C4A"/>
    <w:rsid w:val="007F6C5E"/>
    <w:rsid w:val="007F70F3"/>
    <w:rsid w:val="0080079C"/>
    <w:rsid w:val="00801FBA"/>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0CC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3AEA"/>
    <w:rsid w:val="00844BAC"/>
    <w:rsid w:val="008452D2"/>
    <w:rsid w:val="00845944"/>
    <w:rsid w:val="00845AD5"/>
    <w:rsid w:val="00845CC5"/>
    <w:rsid w:val="00846599"/>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EC7"/>
    <w:rsid w:val="00861F49"/>
    <w:rsid w:val="0086202D"/>
    <w:rsid w:val="00862DB8"/>
    <w:rsid w:val="0086303D"/>
    <w:rsid w:val="008638DF"/>
    <w:rsid w:val="00864390"/>
    <w:rsid w:val="008643DD"/>
    <w:rsid w:val="008656E1"/>
    <w:rsid w:val="00865794"/>
    <w:rsid w:val="008662A0"/>
    <w:rsid w:val="00866C0F"/>
    <w:rsid w:val="0086727C"/>
    <w:rsid w:val="00867806"/>
    <w:rsid w:val="008678E4"/>
    <w:rsid w:val="00867D33"/>
    <w:rsid w:val="00870279"/>
    <w:rsid w:val="0087043C"/>
    <w:rsid w:val="00870F9D"/>
    <w:rsid w:val="008715AB"/>
    <w:rsid w:val="0087164F"/>
    <w:rsid w:val="008717C8"/>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1EFA"/>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AA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E22"/>
    <w:rsid w:val="008C5F5E"/>
    <w:rsid w:val="008C6767"/>
    <w:rsid w:val="008C6D60"/>
    <w:rsid w:val="008C6FC9"/>
    <w:rsid w:val="008C7480"/>
    <w:rsid w:val="008C7B15"/>
    <w:rsid w:val="008C7C8C"/>
    <w:rsid w:val="008D02C0"/>
    <w:rsid w:val="008D0315"/>
    <w:rsid w:val="008D03B2"/>
    <w:rsid w:val="008D07EC"/>
    <w:rsid w:val="008D0A7E"/>
    <w:rsid w:val="008D10F7"/>
    <w:rsid w:val="008D114E"/>
    <w:rsid w:val="008D1566"/>
    <w:rsid w:val="008D1798"/>
    <w:rsid w:val="008D181A"/>
    <w:rsid w:val="008D2C3D"/>
    <w:rsid w:val="008D2D3D"/>
    <w:rsid w:val="008D2D94"/>
    <w:rsid w:val="008D3175"/>
    <w:rsid w:val="008D3187"/>
    <w:rsid w:val="008D3752"/>
    <w:rsid w:val="008D38C3"/>
    <w:rsid w:val="008D394F"/>
    <w:rsid w:val="008D3AE8"/>
    <w:rsid w:val="008D454C"/>
    <w:rsid w:val="008D5344"/>
    <w:rsid w:val="008D542E"/>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A58"/>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84A"/>
    <w:rsid w:val="008F59C5"/>
    <w:rsid w:val="008F5E15"/>
    <w:rsid w:val="008F6484"/>
    <w:rsid w:val="008F66FF"/>
    <w:rsid w:val="008F6A15"/>
    <w:rsid w:val="008F6D6B"/>
    <w:rsid w:val="008F7226"/>
    <w:rsid w:val="008F73B1"/>
    <w:rsid w:val="008F78D4"/>
    <w:rsid w:val="008F7913"/>
    <w:rsid w:val="008F7BC1"/>
    <w:rsid w:val="008F7F9A"/>
    <w:rsid w:val="009001D8"/>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1C95"/>
    <w:rsid w:val="009122A7"/>
    <w:rsid w:val="009124B5"/>
    <w:rsid w:val="00912795"/>
    <w:rsid w:val="00913022"/>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102"/>
    <w:rsid w:val="00927DE7"/>
    <w:rsid w:val="00927FB2"/>
    <w:rsid w:val="00927FFC"/>
    <w:rsid w:val="009302A6"/>
    <w:rsid w:val="0093049E"/>
    <w:rsid w:val="00930569"/>
    <w:rsid w:val="00931412"/>
    <w:rsid w:val="00931518"/>
    <w:rsid w:val="00931E5B"/>
    <w:rsid w:val="00931F19"/>
    <w:rsid w:val="009323DD"/>
    <w:rsid w:val="0093261C"/>
    <w:rsid w:val="00934599"/>
    <w:rsid w:val="00934C0E"/>
    <w:rsid w:val="00934F60"/>
    <w:rsid w:val="00935371"/>
    <w:rsid w:val="00935826"/>
    <w:rsid w:val="00935B2A"/>
    <w:rsid w:val="00936000"/>
    <w:rsid w:val="0093767A"/>
    <w:rsid w:val="009400B9"/>
    <w:rsid w:val="00940EF8"/>
    <w:rsid w:val="009416F2"/>
    <w:rsid w:val="00942030"/>
    <w:rsid w:val="0094217A"/>
    <w:rsid w:val="00942226"/>
    <w:rsid w:val="00942379"/>
    <w:rsid w:val="009425A7"/>
    <w:rsid w:val="00942662"/>
    <w:rsid w:val="00942B80"/>
    <w:rsid w:val="00942BCA"/>
    <w:rsid w:val="00942C81"/>
    <w:rsid w:val="0094376F"/>
    <w:rsid w:val="0094429A"/>
    <w:rsid w:val="00944E5A"/>
    <w:rsid w:val="00945504"/>
    <w:rsid w:val="009465A0"/>
    <w:rsid w:val="00946722"/>
    <w:rsid w:val="009501C3"/>
    <w:rsid w:val="009502BE"/>
    <w:rsid w:val="009502F5"/>
    <w:rsid w:val="0095213D"/>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190D"/>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68EF"/>
    <w:rsid w:val="009670AC"/>
    <w:rsid w:val="00967185"/>
    <w:rsid w:val="00967265"/>
    <w:rsid w:val="009700A8"/>
    <w:rsid w:val="00970147"/>
    <w:rsid w:val="009705ED"/>
    <w:rsid w:val="00970624"/>
    <w:rsid w:val="009706D5"/>
    <w:rsid w:val="00970BA8"/>
    <w:rsid w:val="00970BDC"/>
    <w:rsid w:val="00970C0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7C5"/>
    <w:rsid w:val="00985A84"/>
    <w:rsid w:val="00985BDD"/>
    <w:rsid w:val="00985F55"/>
    <w:rsid w:val="00986CE1"/>
    <w:rsid w:val="00986FE3"/>
    <w:rsid w:val="0098796F"/>
    <w:rsid w:val="00987DE7"/>
    <w:rsid w:val="00990052"/>
    <w:rsid w:val="009904E8"/>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2916"/>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F3D"/>
    <w:rsid w:val="009B604A"/>
    <w:rsid w:val="009B62AA"/>
    <w:rsid w:val="009B654D"/>
    <w:rsid w:val="009B6595"/>
    <w:rsid w:val="009B6E32"/>
    <w:rsid w:val="009B6F95"/>
    <w:rsid w:val="009B711D"/>
    <w:rsid w:val="009C00DC"/>
    <w:rsid w:val="009C06DA"/>
    <w:rsid w:val="009C0F2C"/>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6F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2E"/>
    <w:rsid w:val="009D4921"/>
    <w:rsid w:val="009D5909"/>
    <w:rsid w:val="009D5D9E"/>
    <w:rsid w:val="009D61CE"/>
    <w:rsid w:val="009D62CF"/>
    <w:rsid w:val="009D6598"/>
    <w:rsid w:val="009D6624"/>
    <w:rsid w:val="009D7294"/>
    <w:rsid w:val="009D73D9"/>
    <w:rsid w:val="009D779F"/>
    <w:rsid w:val="009D7968"/>
    <w:rsid w:val="009D79A8"/>
    <w:rsid w:val="009E02AD"/>
    <w:rsid w:val="009E035F"/>
    <w:rsid w:val="009E064A"/>
    <w:rsid w:val="009E1FFB"/>
    <w:rsid w:val="009E20B7"/>
    <w:rsid w:val="009E2403"/>
    <w:rsid w:val="009E324F"/>
    <w:rsid w:val="009E3E43"/>
    <w:rsid w:val="009E43D5"/>
    <w:rsid w:val="009E46B6"/>
    <w:rsid w:val="009E46BC"/>
    <w:rsid w:val="009E4CDE"/>
    <w:rsid w:val="009E51E2"/>
    <w:rsid w:val="009E61A9"/>
    <w:rsid w:val="009E6A26"/>
    <w:rsid w:val="009E6E3B"/>
    <w:rsid w:val="009F047D"/>
    <w:rsid w:val="009F0698"/>
    <w:rsid w:val="009F0935"/>
    <w:rsid w:val="009F0A4E"/>
    <w:rsid w:val="009F0F49"/>
    <w:rsid w:val="009F18CF"/>
    <w:rsid w:val="009F2559"/>
    <w:rsid w:val="009F2891"/>
    <w:rsid w:val="009F3379"/>
    <w:rsid w:val="009F3DFE"/>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466"/>
    <w:rsid w:val="00A015AA"/>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5A54"/>
    <w:rsid w:val="00A061F6"/>
    <w:rsid w:val="00A06455"/>
    <w:rsid w:val="00A064E0"/>
    <w:rsid w:val="00A065A2"/>
    <w:rsid w:val="00A06AC2"/>
    <w:rsid w:val="00A06CBB"/>
    <w:rsid w:val="00A07631"/>
    <w:rsid w:val="00A07CA8"/>
    <w:rsid w:val="00A07E54"/>
    <w:rsid w:val="00A109FD"/>
    <w:rsid w:val="00A10FCA"/>
    <w:rsid w:val="00A113C1"/>
    <w:rsid w:val="00A130D3"/>
    <w:rsid w:val="00A13EAB"/>
    <w:rsid w:val="00A13EAF"/>
    <w:rsid w:val="00A14497"/>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3D4"/>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049"/>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2D9"/>
    <w:rsid w:val="00A63571"/>
    <w:rsid w:val="00A637A9"/>
    <w:rsid w:val="00A63C55"/>
    <w:rsid w:val="00A63C9A"/>
    <w:rsid w:val="00A63ED8"/>
    <w:rsid w:val="00A64641"/>
    <w:rsid w:val="00A646E1"/>
    <w:rsid w:val="00A649F1"/>
    <w:rsid w:val="00A656AE"/>
    <w:rsid w:val="00A6570E"/>
    <w:rsid w:val="00A65A55"/>
    <w:rsid w:val="00A65B5C"/>
    <w:rsid w:val="00A65CD9"/>
    <w:rsid w:val="00A6625B"/>
    <w:rsid w:val="00A663A0"/>
    <w:rsid w:val="00A67567"/>
    <w:rsid w:val="00A67986"/>
    <w:rsid w:val="00A704CD"/>
    <w:rsid w:val="00A707AF"/>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94F"/>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776"/>
    <w:rsid w:val="00A94866"/>
    <w:rsid w:val="00A9488B"/>
    <w:rsid w:val="00A94AAE"/>
    <w:rsid w:val="00A96518"/>
    <w:rsid w:val="00A96630"/>
    <w:rsid w:val="00A967FE"/>
    <w:rsid w:val="00A97192"/>
    <w:rsid w:val="00A97EDD"/>
    <w:rsid w:val="00A97EF0"/>
    <w:rsid w:val="00AA0A5E"/>
    <w:rsid w:val="00AA0DC1"/>
    <w:rsid w:val="00AA1198"/>
    <w:rsid w:val="00AA1C27"/>
    <w:rsid w:val="00AA1D7C"/>
    <w:rsid w:val="00AA1E18"/>
    <w:rsid w:val="00AA1F72"/>
    <w:rsid w:val="00AA23FB"/>
    <w:rsid w:val="00AA2718"/>
    <w:rsid w:val="00AA29DF"/>
    <w:rsid w:val="00AA2A14"/>
    <w:rsid w:val="00AA362E"/>
    <w:rsid w:val="00AA41B8"/>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10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6F"/>
    <w:rsid w:val="00AD0F22"/>
    <w:rsid w:val="00AD16FA"/>
    <w:rsid w:val="00AD1B88"/>
    <w:rsid w:val="00AD2428"/>
    <w:rsid w:val="00AD3126"/>
    <w:rsid w:val="00AD352D"/>
    <w:rsid w:val="00AD3648"/>
    <w:rsid w:val="00AD3951"/>
    <w:rsid w:val="00AD3BB9"/>
    <w:rsid w:val="00AD3DCD"/>
    <w:rsid w:val="00AD4055"/>
    <w:rsid w:val="00AD5069"/>
    <w:rsid w:val="00AD51F7"/>
    <w:rsid w:val="00AD56F4"/>
    <w:rsid w:val="00AD57B1"/>
    <w:rsid w:val="00AD5BC5"/>
    <w:rsid w:val="00AD5DD1"/>
    <w:rsid w:val="00AD6119"/>
    <w:rsid w:val="00AD661B"/>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2B4"/>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B88"/>
    <w:rsid w:val="00AF76C1"/>
    <w:rsid w:val="00AF7CB0"/>
    <w:rsid w:val="00AF7F98"/>
    <w:rsid w:val="00AF7FB3"/>
    <w:rsid w:val="00B004F2"/>
    <w:rsid w:val="00B006EA"/>
    <w:rsid w:val="00B00C12"/>
    <w:rsid w:val="00B012CF"/>
    <w:rsid w:val="00B015FC"/>
    <w:rsid w:val="00B01A92"/>
    <w:rsid w:val="00B01C30"/>
    <w:rsid w:val="00B03CE0"/>
    <w:rsid w:val="00B04D71"/>
    <w:rsid w:val="00B05A03"/>
    <w:rsid w:val="00B06A47"/>
    <w:rsid w:val="00B06EA0"/>
    <w:rsid w:val="00B07665"/>
    <w:rsid w:val="00B076FA"/>
    <w:rsid w:val="00B1096B"/>
    <w:rsid w:val="00B1123C"/>
    <w:rsid w:val="00B123E4"/>
    <w:rsid w:val="00B12512"/>
    <w:rsid w:val="00B12BF6"/>
    <w:rsid w:val="00B1388F"/>
    <w:rsid w:val="00B1390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19D"/>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5EF2"/>
    <w:rsid w:val="00B4674C"/>
    <w:rsid w:val="00B4694C"/>
    <w:rsid w:val="00B4698A"/>
    <w:rsid w:val="00B46BD1"/>
    <w:rsid w:val="00B46C90"/>
    <w:rsid w:val="00B47415"/>
    <w:rsid w:val="00B47535"/>
    <w:rsid w:val="00B477F1"/>
    <w:rsid w:val="00B4792F"/>
    <w:rsid w:val="00B47C05"/>
    <w:rsid w:val="00B47D0E"/>
    <w:rsid w:val="00B50760"/>
    <w:rsid w:val="00B50CB6"/>
    <w:rsid w:val="00B51033"/>
    <w:rsid w:val="00B51BAD"/>
    <w:rsid w:val="00B52024"/>
    <w:rsid w:val="00B5221E"/>
    <w:rsid w:val="00B522AC"/>
    <w:rsid w:val="00B52729"/>
    <w:rsid w:val="00B5412B"/>
    <w:rsid w:val="00B5429E"/>
    <w:rsid w:val="00B54910"/>
    <w:rsid w:val="00B54C37"/>
    <w:rsid w:val="00B54DAB"/>
    <w:rsid w:val="00B5521E"/>
    <w:rsid w:val="00B55A65"/>
    <w:rsid w:val="00B55FAF"/>
    <w:rsid w:val="00B56D81"/>
    <w:rsid w:val="00B57190"/>
    <w:rsid w:val="00B600AE"/>
    <w:rsid w:val="00B606C9"/>
    <w:rsid w:val="00B60CB8"/>
    <w:rsid w:val="00B61963"/>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2F50"/>
    <w:rsid w:val="00B73A00"/>
    <w:rsid w:val="00B741D0"/>
    <w:rsid w:val="00B748E5"/>
    <w:rsid w:val="00B7494D"/>
    <w:rsid w:val="00B7560A"/>
    <w:rsid w:val="00B75AF1"/>
    <w:rsid w:val="00B75F6D"/>
    <w:rsid w:val="00B7632D"/>
    <w:rsid w:val="00B76501"/>
    <w:rsid w:val="00B76FA2"/>
    <w:rsid w:val="00B772DE"/>
    <w:rsid w:val="00B779C6"/>
    <w:rsid w:val="00B80255"/>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E5C"/>
    <w:rsid w:val="00BA5539"/>
    <w:rsid w:val="00BA58CC"/>
    <w:rsid w:val="00BA5C6D"/>
    <w:rsid w:val="00BA5D95"/>
    <w:rsid w:val="00BA69FA"/>
    <w:rsid w:val="00BA6AB3"/>
    <w:rsid w:val="00BA6EE1"/>
    <w:rsid w:val="00BA733E"/>
    <w:rsid w:val="00BA74D7"/>
    <w:rsid w:val="00BB0514"/>
    <w:rsid w:val="00BB0CAC"/>
    <w:rsid w:val="00BB0FC8"/>
    <w:rsid w:val="00BB1086"/>
    <w:rsid w:val="00BB174C"/>
    <w:rsid w:val="00BB1ED5"/>
    <w:rsid w:val="00BB2F46"/>
    <w:rsid w:val="00BB3B0E"/>
    <w:rsid w:val="00BB410E"/>
    <w:rsid w:val="00BB45B4"/>
    <w:rsid w:val="00BB45DF"/>
    <w:rsid w:val="00BB4A57"/>
    <w:rsid w:val="00BB4FB3"/>
    <w:rsid w:val="00BB5270"/>
    <w:rsid w:val="00BB536B"/>
    <w:rsid w:val="00BB54F0"/>
    <w:rsid w:val="00BB659F"/>
    <w:rsid w:val="00BB6B79"/>
    <w:rsid w:val="00BB71B1"/>
    <w:rsid w:val="00BB725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282E"/>
    <w:rsid w:val="00BD3C64"/>
    <w:rsid w:val="00BD3E46"/>
    <w:rsid w:val="00BD41D7"/>
    <w:rsid w:val="00BD4544"/>
    <w:rsid w:val="00BD498D"/>
    <w:rsid w:val="00BD4E86"/>
    <w:rsid w:val="00BD4EAA"/>
    <w:rsid w:val="00BD57E7"/>
    <w:rsid w:val="00BD584D"/>
    <w:rsid w:val="00BD65B2"/>
    <w:rsid w:val="00BD73B3"/>
    <w:rsid w:val="00BD7C43"/>
    <w:rsid w:val="00BE0587"/>
    <w:rsid w:val="00BE180E"/>
    <w:rsid w:val="00BE1858"/>
    <w:rsid w:val="00BE190E"/>
    <w:rsid w:val="00BE2540"/>
    <w:rsid w:val="00BE2699"/>
    <w:rsid w:val="00BE26FA"/>
    <w:rsid w:val="00BE2D5F"/>
    <w:rsid w:val="00BE3B73"/>
    <w:rsid w:val="00BE3C0E"/>
    <w:rsid w:val="00BE4237"/>
    <w:rsid w:val="00BE5840"/>
    <w:rsid w:val="00BE598F"/>
    <w:rsid w:val="00BE6552"/>
    <w:rsid w:val="00BE6B94"/>
    <w:rsid w:val="00BE7C72"/>
    <w:rsid w:val="00BF073D"/>
    <w:rsid w:val="00BF129F"/>
    <w:rsid w:val="00BF146D"/>
    <w:rsid w:val="00BF1959"/>
    <w:rsid w:val="00BF1D3B"/>
    <w:rsid w:val="00BF22F5"/>
    <w:rsid w:val="00BF2AFB"/>
    <w:rsid w:val="00BF2B58"/>
    <w:rsid w:val="00BF386F"/>
    <w:rsid w:val="00BF43AB"/>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5D6"/>
    <w:rsid w:val="00C02966"/>
    <w:rsid w:val="00C02B55"/>
    <w:rsid w:val="00C03738"/>
    <w:rsid w:val="00C03EB7"/>
    <w:rsid w:val="00C04406"/>
    <w:rsid w:val="00C0495E"/>
    <w:rsid w:val="00C04A88"/>
    <w:rsid w:val="00C04C24"/>
    <w:rsid w:val="00C04FFE"/>
    <w:rsid w:val="00C0533D"/>
    <w:rsid w:val="00C067AB"/>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386"/>
    <w:rsid w:val="00C1268D"/>
    <w:rsid w:val="00C13065"/>
    <w:rsid w:val="00C13337"/>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31F"/>
    <w:rsid w:val="00C31457"/>
    <w:rsid w:val="00C31BFE"/>
    <w:rsid w:val="00C32030"/>
    <w:rsid w:val="00C327B5"/>
    <w:rsid w:val="00C32E53"/>
    <w:rsid w:val="00C338F5"/>
    <w:rsid w:val="00C33DBC"/>
    <w:rsid w:val="00C34753"/>
    <w:rsid w:val="00C34BAF"/>
    <w:rsid w:val="00C35066"/>
    <w:rsid w:val="00C3528A"/>
    <w:rsid w:val="00C357D8"/>
    <w:rsid w:val="00C35C26"/>
    <w:rsid w:val="00C36757"/>
    <w:rsid w:val="00C373EA"/>
    <w:rsid w:val="00C37C99"/>
    <w:rsid w:val="00C37CB5"/>
    <w:rsid w:val="00C37E50"/>
    <w:rsid w:val="00C4066F"/>
    <w:rsid w:val="00C42A0E"/>
    <w:rsid w:val="00C438F5"/>
    <w:rsid w:val="00C43FFF"/>
    <w:rsid w:val="00C441D7"/>
    <w:rsid w:val="00C441FC"/>
    <w:rsid w:val="00C4463D"/>
    <w:rsid w:val="00C447D2"/>
    <w:rsid w:val="00C46663"/>
    <w:rsid w:val="00C466CC"/>
    <w:rsid w:val="00C468E9"/>
    <w:rsid w:val="00C47599"/>
    <w:rsid w:val="00C476FC"/>
    <w:rsid w:val="00C477E1"/>
    <w:rsid w:val="00C47CE7"/>
    <w:rsid w:val="00C504F9"/>
    <w:rsid w:val="00C50B8F"/>
    <w:rsid w:val="00C515B6"/>
    <w:rsid w:val="00C5193E"/>
    <w:rsid w:val="00C51D55"/>
    <w:rsid w:val="00C52086"/>
    <w:rsid w:val="00C52854"/>
    <w:rsid w:val="00C528D6"/>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AB9"/>
    <w:rsid w:val="00C63E24"/>
    <w:rsid w:val="00C643C7"/>
    <w:rsid w:val="00C6497D"/>
    <w:rsid w:val="00C64A65"/>
    <w:rsid w:val="00C64C41"/>
    <w:rsid w:val="00C6526E"/>
    <w:rsid w:val="00C654DD"/>
    <w:rsid w:val="00C65A50"/>
    <w:rsid w:val="00C65CAE"/>
    <w:rsid w:val="00C665FD"/>
    <w:rsid w:val="00C66C14"/>
    <w:rsid w:val="00C66E3C"/>
    <w:rsid w:val="00C6714C"/>
    <w:rsid w:val="00C671FD"/>
    <w:rsid w:val="00C67553"/>
    <w:rsid w:val="00C67DBA"/>
    <w:rsid w:val="00C67E20"/>
    <w:rsid w:val="00C7012A"/>
    <w:rsid w:val="00C70900"/>
    <w:rsid w:val="00C70AD7"/>
    <w:rsid w:val="00C70F76"/>
    <w:rsid w:val="00C714A2"/>
    <w:rsid w:val="00C7179F"/>
    <w:rsid w:val="00C725E4"/>
    <w:rsid w:val="00C727CF"/>
    <w:rsid w:val="00C72B4D"/>
    <w:rsid w:val="00C72D44"/>
    <w:rsid w:val="00C7433E"/>
    <w:rsid w:val="00C75E83"/>
    <w:rsid w:val="00C7706C"/>
    <w:rsid w:val="00C77938"/>
    <w:rsid w:val="00C77AC5"/>
    <w:rsid w:val="00C77CAE"/>
    <w:rsid w:val="00C80574"/>
    <w:rsid w:val="00C80EBC"/>
    <w:rsid w:val="00C8106D"/>
    <w:rsid w:val="00C822DC"/>
    <w:rsid w:val="00C82E06"/>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48"/>
    <w:rsid w:val="00C87941"/>
    <w:rsid w:val="00C87AB8"/>
    <w:rsid w:val="00C87B0E"/>
    <w:rsid w:val="00C87E49"/>
    <w:rsid w:val="00C901BA"/>
    <w:rsid w:val="00C906F5"/>
    <w:rsid w:val="00C90917"/>
    <w:rsid w:val="00C90E94"/>
    <w:rsid w:val="00C91381"/>
    <w:rsid w:val="00C91D8B"/>
    <w:rsid w:val="00C924CD"/>
    <w:rsid w:val="00C93240"/>
    <w:rsid w:val="00C940CA"/>
    <w:rsid w:val="00C9427A"/>
    <w:rsid w:val="00C94445"/>
    <w:rsid w:val="00C948BF"/>
    <w:rsid w:val="00C9493C"/>
    <w:rsid w:val="00C94A83"/>
    <w:rsid w:val="00C94B9F"/>
    <w:rsid w:val="00C955E6"/>
    <w:rsid w:val="00C959EB"/>
    <w:rsid w:val="00C95B05"/>
    <w:rsid w:val="00C95D65"/>
    <w:rsid w:val="00C95D9A"/>
    <w:rsid w:val="00C96406"/>
    <w:rsid w:val="00C96CEC"/>
    <w:rsid w:val="00C970BE"/>
    <w:rsid w:val="00C970C8"/>
    <w:rsid w:val="00CA02E5"/>
    <w:rsid w:val="00CA02FE"/>
    <w:rsid w:val="00CA0664"/>
    <w:rsid w:val="00CA1743"/>
    <w:rsid w:val="00CA237E"/>
    <w:rsid w:val="00CA2911"/>
    <w:rsid w:val="00CA4139"/>
    <w:rsid w:val="00CA42C1"/>
    <w:rsid w:val="00CA47CB"/>
    <w:rsid w:val="00CA5166"/>
    <w:rsid w:val="00CA64E1"/>
    <w:rsid w:val="00CA6C22"/>
    <w:rsid w:val="00CA77FA"/>
    <w:rsid w:val="00CB1013"/>
    <w:rsid w:val="00CB1979"/>
    <w:rsid w:val="00CB1BFC"/>
    <w:rsid w:val="00CB1C73"/>
    <w:rsid w:val="00CB20ED"/>
    <w:rsid w:val="00CB21ED"/>
    <w:rsid w:val="00CB3C1E"/>
    <w:rsid w:val="00CB3D06"/>
    <w:rsid w:val="00CB3E24"/>
    <w:rsid w:val="00CB3E81"/>
    <w:rsid w:val="00CB46BF"/>
    <w:rsid w:val="00CB4AEE"/>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5BC"/>
    <w:rsid w:val="00CC3078"/>
    <w:rsid w:val="00CC3925"/>
    <w:rsid w:val="00CC45EE"/>
    <w:rsid w:val="00CC4E78"/>
    <w:rsid w:val="00CC4EEC"/>
    <w:rsid w:val="00CC4F9F"/>
    <w:rsid w:val="00CC5538"/>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3C9D"/>
    <w:rsid w:val="00CD41CC"/>
    <w:rsid w:val="00CD46EA"/>
    <w:rsid w:val="00CD483E"/>
    <w:rsid w:val="00CD4A66"/>
    <w:rsid w:val="00CD5A4E"/>
    <w:rsid w:val="00CD5F1C"/>
    <w:rsid w:val="00CD6F1D"/>
    <w:rsid w:val="00CD6F81"/>
    <w:rsid w:val="00CD73FF"/>
    <w:rsid w:val="00CE029B"/>
    <w:rsid w:val="00CE07EB"/>
    <w:rsid w:val="00CE07F5"/>
    <w:rsid w:val="00CE0A3E"/>
    <w:rsid w:val="00CE122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06F"/>
    <w:rsid w:val="00D11917"/>
    <w:rsid w:val="00D119CD"/>
    <w:rsid w:val="00D11E3A"/>
    <w:rsid w:val="00D134FE"/>
    <w:rsid w:val="00D137B6"/>
    <w:rsid w:val="00D13DA6"/>
    <w:rsid w:val="00D14BB3"/>
    <w:rsid w:val="00D1501C"/>
    <w:rsid w:val="00D15067"/>
    <w:rsid w:val="00D157C4"/>
    <w:rsid w:val="00D1581F"/>
    <w:rsid w:val="00D159D2"/>
    <w:rsid w:val="00D1609F"/>
    <w:rsid w:val="00D17945"/>
    <w:rsid w:val="00D17972"/>
    <w:rsid w:val="00D202BA"/>
    <w:rsid w:val="00D2035B"/>
    <w:rsid w:val="00D20B5F"/>
    <w:rsid w:val="00D217CC"/>
    <w:rsid w:val="00D22226"/>
    <w:rsid w:val="00D231FD"/>
    <w:rsid w:val="00D232F1"/>
    <w:rsid w:val="00D23CC8"/>
    <w:rsid w:val="00D247A7"/>
    <w:rsid w:val="00D24959"/>
    <w:rsid w:val="00D24970"/>
    <w:rsid w:val="00D24EF8"/>
    <w:rsid w:val="00D25088"/>
    <w:rsid w:val="00D252DA"/>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E2"/>
    <w:rsid w:val="00D44402"/>
    <w:rsid w:val="00D44481"/>
    <w:rsid w:val="00D4468E"/>
    <w:rsid w:val="00D4483A"/>
    <w:rsid w:val="00D4558C"/>
    <w:rsid w:val="00D45631"/>
    <w:rsid w:val="00D456B0"/>
    <w:rsid w:val="00D457AB"/>
    <w:rsid w:val="00D45A95"/>
    <w:rsid w:val="00D45B9E"/>
    <w:rsid w:val="00D45CAE"/>
    <w:rsid w:val="00D45E0B"/>
    <w:rsid w:val="00D45F21"/>
    <w:rsid w:val="00D4630D"/>
    <w:rsid w:val="00D464BD"/>
    <w:rsid w:val="00D4785E"/>
    <w:rsid w:val="00D5003D"/>
    <w:rsid w:val="00D50161"/>
    <w:rsid w:val="00D5020B"/>
    <w:rsid w:val="00D50778"/>
    <w:rsid w:val="00D50D63"/>
    <w:rsid w:val="00D51C5E"/>
    <w:rsid w:val="00D52566"/>
    <w:rsid w:val="00D526C8"/>
    <w:rsid w:val="00D539EC"/>
    <w:rsid w:val="00D53BF4"/>
    <w:rsid w:val="00D5428E"/>
    <w:rsid w:val="00D54741"/>
    <w:rsid w:val="00D551E2"/>
    <w:rsid w:val="00D5581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34C6"/>
    <w:rsid w:val="00D73765"/>
    <w:rsid w:val="00D7377C"/>
    <w:rsid w:val="00D740D9"/>
    <w:rsid w:val="00D74236"/>
    <w:rsid w:val="00D747F5"/>
    <w:rsid w:val="00D75062"/>
    <w:rsid w:val="00D75C80"/>
    <w:rsid w:val="00D76CA3"/>
    <w:rsid w:val="00D77078"/>
    <w:rsid w:val="00D7735E"/>
    <w:rsid w:val="00D77C78"/>
    <w:rsid w:val="00D8046D"/>
    <w:rsid w:val="00D80CDF"/>
    <w:rsid w:val="00D8178E"/>
    <w:rsid w:val="00D820FC"/>
    <w:rsid w:val="00D826FF"/>
    <w:rsid w:val="00D83945"/>
    <w:rsid w:val="00D840DA"/>
    <w:rsid w:val="00D84542"/>
    <w:rsid w:val="00D84808"/>
    <w:rsid w:val="00D8625D"/>
    <w:rsid w:val="00D86901"/>
    <w:rsid w:val="00D86A7B"/>
    <w:rsid w:val="00D8792F"/>
    <w:rsid w:val="00D8795A"/>
    <w:rsid w:val="00D90159"/>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09"/>
    <w:rsid w:val="00DC3291"/>
    <w:rsid w:val="00DC35BA"/>
    <w:rsid w:val="00DC3961"/>
    <w:rsid w:val="00DC3A1D"/>
    <w:rsid w:val="00DC3D76"/>
    <w:rsid w:val="00DC3F3B"/>
    <w:rsid w:val="00DC4BE0"/>
    <w:rsid w:val="00DC5C9E"/>
    <w:rsid w:val="00DC6585"/>
    <w:rsid w:val="00DC6C50"/>
    <w:rsid w:val="00DC6D15"/>
    <w:rsid w:val="00DC6DD7"/>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63"/>
    <w:rsid w:val="00DE34A5"/>
    <w:rsid w:val="00DE36C0"/>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8D"/>
    <w:rsid w:val="00DF6558"/>
    <w:rsid w:val="00DF690E"/>
    <w:rsid w:val="00DF6A09"/>
    <w:rsid w:val="00DF6C8C"/>
    <w:rsid w:val="00DF75AC"/>
    <w:rsid w:val="00DF7D38"/>
    <w:rsid w:val="00DF7FC3"/>
    <w:rsid w:val="00E0041A"/>
    <w:rsid w:val="00E0152E"/>
    <w:rsid w:val="00E01599"/>
    <w:rsid w:val="00E0179C"/>
    <w:rsid w:val="00E02773"/>
    <w:rsid w:val="00E0280B"/>
    <w:rsid w:val="00E0288C"/>
    <w:rsid w:val="00E02E87"/>
    <w:rsid w:val="00E038BE"/>
    <w:rsid w:val="00E042BB"/>
    <w:rsid w:val="00E04697"/>
    <w:rsid w:val="00E04919"/>
    <w:rsid w:val="00E05E2D"/>
    <w:rsid w:val="00E05F4E"/>
    <w:rsid w:val="00E0623E"/>
    <w:rsid w:val="00E069E3"/>
    <w:rsid w:val="00E0742F"/>
    <w:rsid w:val="00E076BB"/>
    <w:rsid w:val="00E101B8"/>
    <w:rsid w:val="00E10741"/>
    <w:rsid w:val="00E110DE"/>
    <w:rsid w:val="00E113C6"/>
    <w:rsid w:val="00E11CD7"/>
    <w:rsid w:val="00E1204F"/>
    <w:rsid w:val="00E121DF"/>
    <w:rsid w:val="00E123CC"/>
    <w:rsid w:val="00E12F7F"/>
    <w:rsid w:val="00E12FBA"/>
    <w:rsid w:val="00E1304E"/>
    <w:rsid w:val="00E1329C"/>
    <w:rsid w:val="00E13E63"/>
    <w:rsid w:val="00E14179"/>
    <w:rsid w:val="00E146F6"/>
    <w:rsid w:val="00E146F8"/>
    <w:rsid w:val="00E16072"/>
    <w:rsid w:val="00E160F5"/>
    <w:rsid w:val="00E16240"/>
    <w:rsid w:val="00E16397"/>
    <w:rsid w:val="00E16F27"/>
    <w:rsid w:val="00E17E3E"/>
    <w:rsid w:val="00E20832"/>
    <w:rsid w:val="00E20941"/>
    <w:rsid w:val="00E20B63"/>
    <w:rsid w:val="00E21018"/>
    <w:rsid w:val="00E213D4"/>
    <w:rsid w:val="00E217CA"/>
    <w:rsid w:val="00E21A95"/>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E6A"/>
    <w:rsid w:val="00E345D2"/>
    <w:rsid w:val="00E347D3"/>
    <w:rsid w:val="00E3498B"/>
    <w:rsid w:val="00E3539C"/>
    <w:rsid w:val="00E355F1"/>
    <w:rsid w:val="00E3566E"/>
    <w:rsid w:val="00E3567D"/>
    <w:rsid w:val="00E357B2"/>
    <w:rsid w:val="00E35981"/>
    <w:rsid w:val="00E35E7C"/>
    <w:rsid w:val="00E35F01"/>
    <w:rsid w:val="00E365AF"/>
    <w:rsid w:val="00E36FA0"/>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0B6C"/>
    <w:rsid w:val="00E729B9"/>
    <w:rsid w:val="00E74A2F"/>
    <w:rsid w:val="00E75068"/>
    <w:rsid w:val="00E76292"/>
    <w:rsid w:val="00E76434"/>
    <w:rsid w:val="00E76A3A"/>
    <w:rsid w:val="00E7720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76E"/>
    <w:rsid w:val="00E93148"/>
    <w:rsid w:val="00E934C8"/>
    <w:rsid w:val="00E93534"/>
    <w:rsid w:val="00E93749"/>
    <w:rsid w:val="00E93F89"/>
    <w:rsid w:val="00E9416B"/>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2FAC"/>
    <w:rsid w:val="00EA4193"/>
    <w:rsid w:val="00EA46E8"/>
    <w:rsid w:val="00EA4970"/>
    <w:rsid w:val="00EA4E23"/>
    <w:rsid w:val="00EA56A6"/>
    <w:rsid w:val="00EA5ACF"/>
    <w:rsid w:val="00EA6573"/>
    <w:rsid w:val="00EA6D1E"/>
    <w:rsid w:val="00EA6E8F"/>
    <w:rsid w:val="00EA6F5B"/>
    <w:rsid w:val="00EA7102"/>
    <w:rsid w:val="00EA76DD"/>
    <w:rsid w:val="00EA7A59"/>
    <w:rsid w:val="00EB01C2"/>
    <w:rsid w:val="00EB0382"/>
    <w:rsid w:val="00EB03BA"/>
    <w:rsid w:val="00EB0868"/>
    <w:rsid w:val="00EB164F"/>
    <w:rsid w:val="00EB195B"/>
    <w:rsid w:val="00EB23E7"/>
    <w:rsid w:val="00EB3280"/>
    <w:rsid w:val="00EB33BE"/>
    <w:rsid w:val="00EB35C1"/>
    <w:rsid w:val="00EB3686"/>
    <w:rsid w:val="00EB381D"/>
    <w:rsid w:val="00EB3BD2"/>
    <w:rsid w:val="00EB444B"/>
    <w:rsid w:val="00EB4CA8"/>
    <w:rsid w:val="00EB4E31"/>
    <w:rsid w:val="00EB5160"/>
    <w:rsid w:val="00EB58C7"/>
    <w:rsid w:val="00EB5A03"/>
    <w:rsid w:val="00EB5C52"/>
    <w:rsid w:val="00EB5C85"/>
    <w:rsid w:val="00EB5DC1"/>
    <w:rsid w:val="00EB631A"/>
    <w:rsid w:val="00EB6D85"/>
    <w:rsid w:val="00EB6E93"/>
    <w:rsid w:val="00EB79EA"/>
    <w:rsid w:val="00EB7FCE"/>
    <w:rsid w:val="00EC0799"/>
    <w:rsid w:val="00EC0ED5"/>
    <w:rsid w:val="00EC121F"/>
    <w:rsid w:val="00EC1554"/>
    <w:rsid w:val="00EC1B6F"/>
    <w:rsid w:val="00EC2D21"/>
    <w:rsid w:val="00EC3339"/>
    <w:rsid w:val="00EC3529"/>
    <w:rsid w:val="00EC3E8D"/>
    <w:rsid w:val="00EC42F8"/>
    <w:rsid w:val="00EC43D9"/>
    <w:rsid w:val="00EC4989"/>
    <w:rsid w:val="00EC4A1B"/>
    <w:rsid w:val="00EC4CB7"/>
    <w:rsid w:val="00EC4EBE"/>
    <w:rsid w:val="00EC5275"/>
    <w:rsid w:val="00EC76CF"/>
    <w:rsid w:val="00EC77B6"/>
    <w:rsid w:val="00ED0737"/>
    <w:rsid w:val="00ED0C16"/>
    <w:rsid w:val="00ED0DC7"/>
    <w:rsid w:val="00ED1268"/>
    <w:rsid w:val="00ED1DC6"/>
    <w:rsid w:val="00ED209B"/>
    <w:rsid w:val="00ED2787"/>
    <w:rsid w:val="00ED2CE2"/>
    <w:rsid w:val="00ED2DE8"/>
    <w:rsid w:val="00ED315B"/>
    <w:rsid w:val="00ED33FC"/>
    <w:rsid w:val="00ED456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937"/>
    <w:rsid w:val="00EE2F6A"/>
    <w:rsid w:val="00EE334B"/>
    <w:rsid w:val="00EE33F3"/>
    <w:rsid w:val="00EE3480"/>
    <w:rsid w:val="00EE433A"/>
    <w:rsid w:val="00EE446B"/>
    <w:rsid w:val="00EE4477"/>
    <w:rsid w:val="00EE44B0"/>
    <w:rsid w:val="00EE4780"/>
    <w:rsid w:val="00EE4F35"/>
    <w:rsid w:val="00EE523A"/>
    <w:rsid w:val="00EE54B9"/>
    <w:rsid w:val="00EE593B"/>
    <w:rsid w:val="00EE5F7A"/>
    <w:rsid w:val="00EE5FC7"/>
    <w:rsid w:val="00EE6920"/>
    <w:rsid w:val="00EE6E84"/>
    <w:rsid w:val="00EE7654"/>
    <w:rsid w:val="00EE7DF9"/>
    <w:rsid w:val="00EF0BC0"/>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E28"/>
    <w:rsid w:val="00F03222"/>
    <w:rsid w:val="00F032A4"/>
    <w:rsid w:val="00F03537"/>
    <w:rsid w:val="00F03EE0"/>
    <w:rsid w:val="00F0480A"/>
    <w:rsid w:val="00F0499F"/>
    <w:rsid w:val="00F05F84"/>
    <w:rsid w:val="00F065D6"/>
    <w:rsid w:val="00F07198"/>
    <w:rsid w:val="00F07575"/>
    <w:rsid w:val="00F0779F"/>
    <w:rsid w:val="00F10EB1"/>
    <w:rsid w:val="00F110CC"/>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3BEA"/>
    <w:rsid w:val="00F34315"/>
    <w:rsid w:val="00F34532"/>
    <w:rsid w:val="00F346E3"/>
    <w:rsid w:val="00F34725"/>
    <w:rsid w:val="00F3565B"/>
    <w:rsid w:val="00F35C40"/>
    <w:rsid w:val="00F36428"/>
    <w:rsid w:val="00F3656D"/>
    <w:rsid w:val="00F366C9"/>
    <w:rsid w:val="00F368F7"/>
    <w:rsid w:val="00F36AA8"/>
    <w:rsid w:val="00F37882"/>
    <w:rsid w:val="00F40BD7"/>
    <w:rsid w:val="00F40E95"/>
    <w:rsid w:val="00F412E9"/>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3E"/>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0BD8"/>
    <w:rsid w:val="00F610E0"/>
    <w:rsid w:val="00F611D1"/>
    <w:rsid w:val="00F613EE"/>
    <w:rsid w:val="00F61A15"/>
    <w:rsid w:val="00F625E1"/>
    <w:rsid w:val="00F6347F"/>
    <w:rsid w:val="00F636E5"/>
    <w:rsid w:val="00F638A8"/>
    <w:rsid w:val="00F63BE9"/>
    <w:rsid w:val="00F643D7"/>
    <w:rsid w:val="00F644F1"/>
    <w:rsid w:val="00F650C8"/>
    <w:rsid w:val="00F65227"/>
    <w:rsid w:val="00F6590C"/>
    <w:rsid w:val="00F65FF2"/>
    <w:rsid w:val="00F6698E"/>
    <w:rsid w:val="00F66AF7"/>
    <w:rsid w:val="00F67417"/>
    <w:rsid w:val="00F678A1"/>
    <w:rsid w:val="00F701DB"/>
    <w:rsid w:val="00F7135D"/>
    <w:rsid w:val="00F71B90"/>
    <w:rsid w:val="00F7215F"/>
    <w:rsid w:val="00F72333"/>
    <w:rsid w:val="00F73B04"/>
    <w:rsid w:val="00F75592"/>
    <w:rsid w:val="00F7599F"/>
    <w:rsid w:val="00F75FB4"/>
    <w:rsid w:val="00F7680D"/>
    <w:rsid w:val="00F76C42"/>
    <w:rsid w:val="00F7725C"/>
    <w:rsid w:val="00F7789D"/>
    <w:rsid w:val="00F80241"/>
    <w:rsid w:val="00F80694"/>
    <w:rsid w:val="00F80B9A"/>
    <w:rsid w:val="00F81F56"/>
    <w:rsid w:val="00F82160"/>
    <w:rsid w:val="00F8224F"/>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117"/>
    <w:rsid w:val="00F914B7"/>
    <w:rsid w:val="00F929A5"/>
    <w:rsid w:val="00F929B7"/>
    <w:rsid w:val="00F9327D"/>
    <w:rsid w:val="00F93306"/>
    <w:rsid w:val="00F934CA"/>
    <w:rsid w:val="00F94AFD"/>
    <w:rsid w:val="00F94D6F"/>
    <w:rsid w:val="00F94D71"/>
    <w:rsid w:val="00F94EA7"/>
    <w:rsid w:val="00F952BE"/>
    <w:rsid w:val="00F953B3"/>
    <w:rsid w:val="00F9566B"/>
    <w:rsid w:val="00F9576C"/>
    <w:rsid w:val="00F9620E"/>
    <w:rsid w:val="00F966C7"/>
    <w:rsid w:val="00F96714"/>
    <w:rsid w:val="00F97514"/>
    <w:rsid w:val="00FA0E33"/>
    <w:rsid w:val="00FA1007"/>
    <w:rsid w:val="00FA144D"/>
    <w:rsid w:val="00FA19B4"/>
    <w:rsid w:val="00FA263B"/>
    <w:rsid w:val="00FA36EB"/>
    <w:rsid w:val="00FA3ADA"/>
    <w:rsid w:val="00FA56CE"/>
    <w:rsid w:val="00FA5EA4"/>
    <w:rsid w:val="00FA5ECB"/>
    <w:rsid w:val="00FA6816"/>
    <w:rsid w:val="00FA6B8A"/>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80D"/>
    <w:rsid w:val="00FB6A6A"/>
    <w:rsid w:val="00FB749E"/>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09D6"/>
    <w:rsid w:val="00FD1A28"/>
    <w:rsid w:val="00FD1E9A"/>
    <w:rsid w:val="00FD2A30"/>
    <w:rsid w:val="00FD34DC"/>
    <w:rsid w:val="00FD46C9"/>
    <w:rsid w:val="00FD4D74"/>
    <w:rsid w:val="00FD51C2"/>
    <w:rsid w:val="00FD53CF"/>
    <w:rsid w:val="00FD6307"/>
    <w:rsid w:val="00FD6707"/>
    <w:rsid w:val="00FD67F6"/>
    <w:rsid w:val="00FD6EE2"/>
    <w:rsid w:val="00FD6FC4"/>
    <w:rsid w:val="00FD79BE"/>
    <w:rsid w:val="00FD7C41"/>
    <w:rsid w:val="00FE0385"/>
    <w:rsid w:val="00FE07A7"/>
    <w:rsid w:val="00FE0E16"/>
    <w:rsid w:val="00FE142D"/>
    <w:rsid w:val="00FE149F"/>
    <w:rsid w:val="00FE1B4C"/>
    <w:rsid w:val="00FE1B67"/>
    <w:rsid w:val="00FE1C0E"/>
    <w:rsid w:val="00FE20E1"/>
    <w:rsid w:val="00FE252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4BC"/>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761BC"/>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01D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paragraph" w:customStyle="1" w:styleId="bodytext">
    <w:name w:val="bodytext"/>
    <w:basedOn w:val="prastasis"/>
    <w:rsid w:val="00685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F911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103468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657046">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386909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219789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70&#160;647%2004488" TargetMode="External"/><Relationship Id="rId18" Type="http://schemas.openxmlformats.org/officeDocument/2006/relationships/footer" Target="footer2.xm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a.dargiene@kaunas.lt" TargetMode="External"/><Relationship Id="rId17" Type="http://schemas.openxmlformats.org/officeDocument/2006/relationships/footer" Target="footer1.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kaunas.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02"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www.kaunas.lt"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626129-6A8D-49E2-9A08-0D034EC36E5E}">
  <ds:schemaRefs>
    <ds:schemaRef ds:uri="http://schemas.openxmlformats.org/officeDocument/2006/bibliography"/>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8720</Words>
  <Characters>61755</Characters>
  <Application>Microsoft Office Word</Application>
  <DocSecurity>0</DocSecurity>
  <Lines>1824</Lines>
  <Paragraphs>566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Gineta Bartkuvienė</cp:lastModifiedBy>
  <cp:revision>2</cp:revision>
  <cp:lastPrinted>2025-06-23T06:33:00Z</cp:lastPrinted>
  <dcterms:created xsi:type="dcterms:W3CDTF">2026-06-02T13:00:00Z</dcterms:created>
  <dcterms:modified xsi:type="dcterms:W3CDTF">2026-06-02T13:00:00Z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